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39904" w14:textId="77777777" w:rsidR="00351A5F" w:rsidRPr="00351A5F" w:rsidRDefault="00351A5F" w:rsidP="00351A5F">
      <w:pPr>
        <w:shd w:val="clear" w:color="auto" w:fill="FFFFFF"/>
        <w:spacing w:line="240" w:lineRule="auto"/>
        <w:rPr>
          <w:rFonts w:ascii="Open Sans Light" w:eastAsia="Calibri" w:hAnsi="Open Sans Light" w:cs="Open Sans Light"/>
        </w:rPr>
      </w:pPr>
    </w:p>
    <w:p w14:paraId="10D03C3D" w14:textId="788FDFD3" w:rsidR="00351A5F" w:rsidRPr="00351A5F" w:rsidRDefault="00351A5F" w:rsidP="00351A5F">
      <w:pPr>
        <w:spacing w:before="280" w:after="280" w:line="240" w:lineRule="auto"/>
        <w:jc w:val="center"/>
        <w:rPr>
          <w:rFonts w:ascii="Open Sans Light" w:eastAsia="Calibri" w:hAnsi="Open Sans Light" w:cs="Open Sans Light"/>
          <w:b/>
          <w:sz w:val="24"/>
          <w:szCs w:val="24"/>
        </w:rPr>
      </w:pPr>
      <w:r w:rsidRPr="00351A5F">
        <w:rPr>
          <w:rFonts w:ascii="Open Sans Light" w:eastAsia="Calibri" w:hAnsi="Open Sans Light" w:cs="Open Sans Light"/>
          <w:b/>
          <w:sz w:val="24"/>
          <w:szCs w:val="24"/>
        </w:rPr>
        <w:t>ZAMAWIAJĄCY:</w:t>
      </w:r>
    </w:p>
    <w:p w14:paraId="1FA3B95E" w14:textId="77777777" w:rsidR="00351A5F" w:rsidRPr="00351A5F" w:rsidRDefault="00351A5F" w:rsidP="00351A5F">
      <w:pPr>
        <w:spacing w:line="240" w:lineRule="auto"/>
        <w:jc w:val="center"/>
        <w:rPr>
          <w:rFonts w:ascii="Open Sans Light" w:eastAsia="Calibri" w:hAnsi="Open Sans Light" w:cs="Open Sans Light"/>
          <w:b/>
          <w:sz w:val="24"/>
          <w:szCs w:val="24"/>
        </w:rPr>
      </w:pPr>
      <w:bookmarkStart w:id="0" w:name="OLE_LINK38"/>
      <w:r w:rsidRPr="00351A5F">
        <w:rPr>
          <w:rFonts w:ascii="Open Sans Light" w:eastAsia="Calibri" w:hAnsi="Open Sans Light" w:cs="Open Sans Light"/>
          <w:b/>
          <w:color w:val="000000"/>
          <w:sz w:val="24"/>
          <w:szCs w:val="24"/>
        </w:rPr>
        <w:t xml:space="preserve">Zakład Gospodarki Komunalnej sp. z o.o. </w:t>
      </w:r>
      <w:r w:rsidRPr="00351A5F">
        <w:rPr>
          <w:rFonts w:ascii="Open Sans Light" w:eastAsia="Calibri" w:hAnsi="Open Sans Light" w:cs="Open Sans Light"/>
          <w:b/>
          <w:sz w:val="24"/>
          <w:szCs w:val="24"/>
        </w:rPr>
        <w:t>z siedzibą w Świętej Katarzynie</w:t>
      </w:r>
    </w:p>
    <w:bookmarkEnd w:id="0"/>
    <w:p w14:paraId="670B1061" w14:textId="77777777" w:rsidR="00351A5F" w:rsidRPr="00351A5F" w:rsidRDefault="00351A5F" w:rsidP="00351A5F">
      <w:pPr>
        <w:spacing w:line="240" w:lineRule="auto"/>
        <w:rPr>
          <w:rFonts w:ascii="Open Sans Light" w:eastAsia="Calibri" w:hAnsi="Open Sans Light" w:cs="Open Sans Light"/>
        </w:rPr>
      </w:pPr>
    </w:p>
    <w:p w14:paraId="2E805326" w14:textId="77777777" w:rsidR="00351A5F" w:rsidRPr="00351A5F" w:rsidRDefault="00351A5F" w:rsidP="00351A5F">
      <w:pPr>
        <w:spacing w:line="240" w:lineRule="auto"/>
        <w:rPr>
          <w:rFonts w:ascii="Open Sans Light" w:eastAsia="Calibri" w:hAnsi="Open Sans Light" w:cs="Open Sans Light"/>
        </w:rPr>
      </w:pPr>
      <w:r w:rsidRPr="00351A5F">
        <w:rPr>
          <w:rFonts w:ascii="Open Sans Light" w:eastAsia="Calibri" w:hAnsi="Open Sans Light" w:cs="Open Sans Light"/>
          <w:noProof/>
        </w:rPr>
        <w:drawing>
          <wp:inline distT="0" distB="0" distL="0" distR="0" wp14:anchorId="6A65BF48" wp14:editId="5C68159B">
            <wp:extent cx="5760720" cy="29210"/>
            <wp:effectExtent l="0" t="0" r="0" b="0"/>
            <wp:docPr id="14" name="image1.png" descr="page2image897517104"/>
            <wp:cNvGraphicFramePr/>
            <a:graphic xmlns:a="http://schemas.openxmlformats.org/drawingml/2006/main">
              <a:graphicData uri="http://schemas.openxmlformats.org/drawingml/2006/picture">
                <pic:pic xmlns:pic="http://schemas.openxmlformats.org/drawingml/2006/picture">
                  <pic:nvPicPr>
                    <pic:cNvPr id="0" name="image1.png" descr="page2image897517104"/>
                    <pic:cNvPicPr preferRelativeResize="0"/>
                  </pic:nvPicPr>
                  <pic:blipFill>
                    <a:blip r:embed="rId8"/>
                    <a:srcRect/>
                    <a:stretch>
                      <a:fillRect/>
                    </a:stretch>
                  </pic:blipFill>
                  <pic:spPr>
                    <a:xfrm>
                      <a:off x="0" y="0"/>
                      <a:ext cx="5760720" cy="29210"/>
                    </a:xfrm>
                    <a:prstGeom prst="rect">
                      <a:avLst/>
                    </a:prstGeom>
                    <a:ln/>
                  </pic:spPr>
                </pic:pic>
              </a:graphicData>
            </a:graphic>
          </wp:inline>
        </w:drawing>
      </w:r>
    </w:p>
    <w:p w14:paraId="0C02A097" w14:textId="77777777" w:rsidR="00351A5F" w:rsidRPr="00351A5F" w:rsidRDefault="00351A5F" w:rsidP="00351A5F">
      <w:pPr>
        <w:spacing w:before="280" w:after="280" w:line="240" w:lineRule="auto"/>
        <w:jc w:val="center"/>
        <w:rPr>
          <w:rFonts w:ascii="Open Sans Light" w:eastAsia="Calibri" w:hAnsi="Open Sans Light" w:cs="Open Sans Light"/>
          <w:b/>
          <w:sz w:val="28"/>
          <w:szCs w:val="28"/>
        </w:rPr>
      </w:pPr>
      <w:r w:rsidRPr="00351A5F">
        <w:rPr>
          <w:rFonts w:ascii="Open Sans Light" w:eastAsia="Calibri" w:hAnsi="Open Sans Light" w:cs="Open Sans Light"/>
          <w:b/>
          <w:sz w:val="28"/>
          <w:szCs w:val="28"/>
        </w:rPr>
        <w:t>SPECYFIKACJA WARUNKÓW ZAMÓWIENIA</w:t>
      </w:r>
    </w:p>
    <w:p w14:paraId="7345CAC9" w14:textId="1BFD00F0" w:rsidR="00753345" w:rsidRPr="00351A5F" w:rsidRDefault="00CE5CA0" w:rsidP="00753345">
      <w:pPr>
        <w:spacing w:before="280" w:after="280" w:line="240" w:lineRule="auto"/>
        <w:jc w:val="center"/>
        <w:rPr>
          <w:rFonts w:ascii="Open Sans Light" w:eastAsia="Calibri" w:hAnsi="Open Sans Light" w:cs="Open Sans Light"/>
          <w:b/>
          <w:sz w:val="32"/>
          <w:szCs w:val="32"/>
        </w:rPr>
      </w:pPr>
      <w:bookmarkStart w:id="1" w:name="OLE_LINK5"/>
      <w:r w:rsidRPr="00A24779">
        <w:rPr>
          <w:rFonts w:ascii="Open Sans Light" w:eastAsia="Calibri" w:hAnsi="Open Sans Light" w:cs="Open Sans Light"/>
          <w:b/>
          <w:bCs/>
          <w:sz w:val="28"/>
          <w:szCs w:val="28"/>
        </w:rPr>
        <w:t>ZGK/</w:t>
      </w:r>
      <w:r w:rsidR="00E701E3" w:rsidRPr="00A24779">
        <w:rPr>
          <w:rFonts w:ascii="Open Sans Light" w:eastAsia="Calibri" w:hAnsi="Open Sans Light" w:cs="Open Sans Light"/>
          <w:b/>
          <w:bCs/>
          <w:sz w:val="28"/>
          <w:szCs w:val="28"/>
        </w:rPr>
        <w:t>4</w:t>
      </w:r>
      <w:r w:rsidRPr="00A24779">
        <w:rPr>
          <w:rFonts w:ascii="Open Sans Light" w:eastAsia="Calibri" w:hAnsi="Open Sans Light" w:cs="Open Sans Light"/>
          <w:b/>
          <w:bCs/>
          <w:sz w:val="28"/>
          <w:szCs w:val="28"/>
        </w:rPr>
        <w:t>/U/2026/</w:t>
      </w:r>
      <w:r w:rsidR="00E701E3" w:rsidRPr="00142BA2">
        <w:rPr>
          <w:rFonts w:ascii="Open Sans Light" w:eastAsia="Calibri" w:hAnsi="Open Sans Light" w:cs="Open Sans Light"/>
          <w:b/>
          <w:bCs/>
          <w:sz w:val="28"/>
          <w:szCs w:val="28"/>
        </w:rPr>
        <w:t>FEDS0206</w:t>
      </w:r>
      <w:r w:rsidR="00E701E3">
        <w:rPr>
          <w:rFonts w:ascii="Open Sans Light" w:eastAsia="Calibri" w:hAnsi="Open Sans Light" w:cs="Open Sans Light"/>
          <w:b/>
          <w:bCs/>
          <w:sz w:val="28"/>
          <w:szCs w:val="28"/>
        </w:rPr>
        <w:t>-24</w:t>
      </w:r>
    </w:p>
    <w:p w14:paraId="57818438" w14:textId="77777777" w:rsidR="00753345" w:rsidRPr="00351A5F" w:rsidRDefault="00753345" w:rsidP="00753345">
      <w:pPr>
        <w:spacing w:before="280" w:after="280" w:line="240" w:lineRule="auto"/>
        <w:rPr>
          <w:rFonts w:ascii="Open Sans Light" w:eastAsia="Calibri" w:hAnsi="Open Sans Light" w:cs="Open Sans Light"/>
        </w:rPr>
      </w:pPr>
      <w:bookmarkStart w:id="2" w:name="_Hlk185328943"/>
      <w:bookmarkEnd w:id="1"/>
    </w:p>
    <w:p w14:paraId="1EBA3448" w14:textId="77777777" w:rsidR="00753345" w:rsidRPr="004C31BB" w:rsidRDefault="00753345" w:rsidP="00753345">
      <w:pPr>
        <w:spacing w:before="120" w:after="120" w:line="240" w:lineRule="auto"/>
        <w:jc w:val="center"/>
        <w:rPr>
          <w:rFonts w:ascii="Open Sans Light" w:hAnsi="Open Sans Light" w:cs="Open Sans Light"/>
          <w:b/>
          <w:bCs/>
          <w:sz w:val="24"/>
          <w:szCs w:val="24"/>
        </w:rPr>
      </w:pPr>
      <w:bookmarkStart w:id="3" w:name="_heading=h.gjdgxs" w:colFirst="0" w:colLast="0"/>
      <w:bookmarkStart w:id="4" w:name="OLE_LINK28"/>
      <w:bookmarkStart w:id="5" w:name="OLE_LINK16"/>
      <w:bookmarkStart w:id="6" w:name="OLE_LINK46"/>
      <w:bookmarkStart w:id="7" w:name="OLE_LINK20"/>
      <w:bookmarkStart w:id="8" w:name="OLE_LINK22"/>
      <w:bookmarkStart w:id="9" w:name="OLE_LINK41"/>
      <w:bookmarkStart w:id="10" w:name="OLE_LINK54"/>
      <w:bookmarkEnd w:id="2"/>
      <w:bookmarkEnd w:id="3"/>
      <w:r w:rsidRPr="004C31BB">
        <w:rPr>
          <w:rFonts w:ascii="Open Sans Light" w:hAnsi="Open Sans Light" w:cs="Open Sans Light"/>
          <w:b/>
          <w:bCs/>
          <w:sz w:val="24"/>
          <w:szCs w:val="24"/>
        </w:rPr>
        <w:t>Pełnienie funkcji Inżyniera Kontraktu w ramach przedsięwzięcia pn. </w:t>
      </w:r>
      <w:bookmarkEnd w:id="4"/>
      <w:bookmarkEnd w:id="5"/>
      <w:bookmarkEnd w:id="6"/>
    </w:p>
    <w:p w14:paraId="2C2C8B77" w14:textId="77777777" w:rsidR="00546D83" w:rsidRPr="00E03993" w:rsidRDefault="00546D83" w:rsidP="00546D83">
      <w:pPr>
        <w:spacing w:after="0" w:line="276" w:lineRule="auto"/>
        <w:jc w:val="center"/>
        <w:rPr>
          <w:rFonts w:ascii="Open Sans Light" w:hAnsi="Open Sans Light" w:cs="Open Sans Light"/>
          <w:b/>
          <w:bCs/>
          <w:sz w:val="20"/>
          <w:szCs w:val="20"/>
        </w:rPr>
      </w:pPr>
      <w:bookmarkStart w:id="11" w:name="OLE_LINK50"/>
      <w:bookmarkEnd w:id="7"/>
      <w:bookmarkEnd w:id="8"/>
      <w:r w:rsidRPr="00D03744">
        <w:rPr>
          <w:rFonts w:ascii="Open Sans Light" w:hAnsi="Open Sans Light" w:cs="Open Sans Light"/>
          <w:b/>
          <w:bCs/>
          <w:sz w:val="20"/>
          <w:szCs w:val="20"/>
        </w:rPr>
        <w:t>„</w:t>
      </w:r>
      <w:r w:rsidRPr="00E03993">
        <w:rPr>
          <w:rFonts w:ascii="Open Sans Light" w:hAnsi="Open Sans Light" w:cs="Open Sans Light"/>
          <w:b/>
          <w:bCs/>
          <w:sz w:val="20"/>
          <w:szCs w:val="20"/>
        </w:rPr>
        <w:t xml:space="preserve">ROZBUDOWA GOSPODARKI WODNO-ŚCIEKOWEJ NA TERENIE AGLOMERACJI SIECHNICE”, WSPÓŁFINANSOWANEGO Z PROGRAMU </w:t>
      </w:r>
    </w:p>
    <w:p w14:paraId="43EF2CA5" w14:textId="77777777" w:rsidR="00546D83" w:rsidRPr="00E03993" w:rsidRDefault="00546D83" w:rsidP="00546D83">
      <w:pPr>
        <w:spacing w:after="0" w:line="276" w:lineRule="auto"/>
        <w:jc w:val="center"/>
        <w:rPr>
          <w:rFonts w:ascii="Open Sans Light" w:hAnsi="Open Sans Light" w:cs="Open Sans Light"/>
          <w:b/>
          <w:bCs/>
          <w:sz w:val="20"/>
          <w:szCs w:val="20"/>
        </w:rPr>
      </w:pPr>
      <w:bookmarkStart w:id="12" w:name="OLE_LINK45"/>
      <w:r w:rsidRPr="00E03993">
        <w:rPr>
          <w:rFonts w:ascii="Open Sans Light" w:hAnsi="Open Sans Light" w:cs="Open Sans Light"/>
          <w:b/>
          <w:bCs/>
          <w:sz w:val="20"/>
          <w:szCs w:val="20"/>
        </w:rPr>
        <w:t xml:space="preserve">FUNDUSZE EUROPEJSKIE DLA DOLNEGO ŚLĄSKA 2021-2027, </w:t>
      </w:r>
    </w:p>
    <w:p w14:paraId="49909CAB" w14:textId="77777777" w:rsidR="00546D83" w:rsidRPr="00E03993" w:rsidRDefault="00546D83" w:rsidP="00546D83">
      <w:pPr>
        <w:spacing w:after="0" w:line="276" w:lineRule="auto"/>
        <w:jc w:val="center"/>
        <w:rPr>
          <w:rFonts w:ascii="Open Sans Light" w:hAnsi="Open Sans Light" w:cs="Open Sans Light"/>
          <w:b/>
          <w:bCs/>
          <w:sz w:val="20"/>
          <w:szCs w:val="20"/>
        </w:rPr>
      </w:pPr>
      <w:r w:rsidRPr="00E03993">
        <w:rPr>
          <w:rFonts w:ascii="Open Sans Light" w:hAnsi="Open Sans Light" w:cs="Open Sans Light"/>
          <w:b/>
          <w:bCs/>
          <w:sz w:val="20"/>
          <w:szCs w:val="20"/>
        </w:rPr>
        <w:t>DZIAŁANIA NR 2.6 „GOSPODARKA ŚCIEKOWA – ZIT”</w:t>
      </w:r>
      <w:r w:rsidRPr="00E03993">
        <w:rPr>
          <w:rFonts w:ascii="Open Sans Light" w:hAnsi="Open Sans Light" w:cs="Open Sans Light"/>
          <w:b/>
          <w:bCs/>
          <w:sz w:val="20"/>
          <w:szCs w:val="20"/>
        </w:rPr>
        <w:br/>
        <w:t>(NR FEDS.02.06-IZ.00-0017/24)</w:t>
      </w:r>
    </w:p>
    <w:bookmarkEnd w:id="9"/>
    <w:bookmarkEnd w:id="11"/>
    <w:bookmarkEnd w:id="12"/>
    <w:p w14:paraId="6874831F" w14:textId="1A0AD225" w:rsidR="00753345" w:rsidRPr="004C31BB" w:rsidRDefault="00753345" w:rsidP="00753345">
      <w:pPr>
        <w:spacing w:before="120" w:after="120" w:line="240" w:lineRule="auto"/>
        <w:jc w:val="center"/>
        <w:rPr>
          <w:rFonts w:ascii="Open Sans Light" w:hAnsi="Open Sans Light" w:cs="Open Sans Light"/>
          <w:b/>
          <w:bCs/>
        </w:rPr>
      </w:pPr>
    </w:p>
    <w:bookmarkEnd w:id="10"/>
    <w:p w14:paraId="445445AD" w14:textId="77777777" w:rsidR="00351A5F" w:rsidRPr="00351A5F" w:rsidRDefault="00351A5F" w:rsidP="00351A5F">
      <w:pPr>
        <w:spacing w:before="280" w:after="280" w:line="240" w:lineRule="auto"/>
        <w:rPr>
          <w:rFonts w:ascii="Open Sans Light" w:eastAsia="Calibri" w:hAnsi="Open Sans Light" w:cs="Open Sans Light"/>
          <w:b/>
        </w:rPr>
      </w:pPr>
    </w:p>
    <w:p w14:paraId="7001D849" w14:textId="77777777" w:rsidR="00351A5F" w:rsidRPr="00351A5F" w:rsidRDefault="00351A5F" w:rsidP="00351A5F">
      <w:pPr>
        <w:spacing w:before="280" w:after="280" w:line="240" w:lineRule="auto"/>
        <w:rPr>
          <w:rFonts w:ascii="Open Sans Light" w:eastAsia="Calibri" w:hAnsi="Open Sans Light" w:cs="Open Sans Light"/>
          <w:b/>
        </w:rPr>
      </w:pPr>
    </w:p>
    <w:p w14:paraId="11D34B94" w14:textId="47DF5275" w:rsidR="00351A5F" w:rsidRPr="00351A5F" w:rsidRDefault="006707E3" w:rsidP="00351A5F">
      <w:pPr>
        <w:spacing w:before="280" w:after="280" w:line="240" w:lineRule="auto"/>
        <w:rPr>
          <w:rFonts w:ascii="Open Sans Light" w:eastAsia="Calibri" w:hAnsi="Open Sans Light" w:cs="Open Sans Light"/>
          <w:b/>
        </w:rPr>
      </w:pPr>
      <w:r>
        <w:rPr>
          <w:rFonts w:ascii="Open Sans Light" w:eastAsia="Calibri" w:hAnsi="Open Sans Light" w:cs="Open Sans Light"/>
          <w:b/>
        </w:rPr>
        <w:t>ZATWIERDZAM:</w:t>
      </w:r>
    </w:p>
    <w:p w14:paraId="2F30C445" w14:textId="77777777" w:rsidR="00351A5F" w:rsidRPr="00351A5F" w:rsidRDefault="00351A5F" w:rsidP="00351A5F">
      <w:pPr>
        <w:spacing w:before="280" w:after="280" w:line="240" w:lineRule="auto"/>
        <w:rPr>
          <w:rFonts w:ascii="Open Sans Light" w:eastAsia="Calibri" w:hAnsi="Open Sans Light" w:cs="Open Sans Light"/>
          <w:b/>
        </w:rPr>
      </w:pPr>
    </w:p>
    <w:p w14:paraId="7CE65A56" w14:textId="77777777" w:rsidR="00351A5F" w:rsidRPr="00351A5F" w:rsidRDefault="00351A5F" w:rsidP="00351A5F">
      <w:pPr>
        <w:spacing w:before="280" w:after="280" w:line="240" w:lineRule="auto"/>
        <w:rPr>
          <w:rFonts w:ascii="Open Sans Light" w:eastAsia="Calibri" w:hAnsi="Open Sans Light" w:cs="Open Sans Light"/>
          <w:b/>
        </w:rPr>
      </w:pPr>
    </w:p>
    <w:p w14:paraId="1388BC86" w14:textId="77777777" w:rsidR="00351A5F" w:rsidRPr="00351A5F" w:rsidRDefault="00351A5F" w:rsidP="00351A5F">
      <w:pPr>
        <w:spacing w:before="280" w:after="280" w:line="240" w:lineRule="auto"/>
        <w:rPr>
          <w:rFonts w:ascii="Open Sans Light" w:eastAsia="Calibri" w:hAnsi="Open Sans Light" w:cs="Open Sans Light"/>
          <w:b/>
        </w:rPr>
      </w:pPr>
    </w:p>
    <w:p w14:paraId="7FB52769" w14:textId="77777777" w:rsidR="00351A5F" w:rsidRPr="00351A5F" w:rsidRDefault="00351A5F" w:rsidP="00351A5F">
      <w:pPr>
        <w:spacing w:line="240" w:lineRule="auto"/>
        <w:rPr>
          <w:rFonts w:ascii="Open Sans Light" w:eastAsia="Calibri" w:hAnsi="Open Sans Light" w:cs="Open Sans Light"/>
        </w:rPr>
      </w:pPr>
      <w:r w:rsidRPr="00351A5F">
        <w:rPr>
          <w:rFonts w:ascii="Open Sans Light" w:eastAsia="Calibri" w:hAnsi="Open Sans Light" w:cs="Open Sans Light"/>
        </w:rPr>
        <w:br w:type="page"/>
      </w:r>
    </w:p>
    <w:p w14:paraId="63B5D2F7" w14:textId="77777777" w:rsidR="00351A5F" w:rsidRPr="00351A5F" w:rsidRDefault="00351A5F" w:rsidP="00351A5F">
      <w:pPr>
        <w:spacing w:before="280" w:after="280" w:line="240" w:lineRule="auto"/>
        <w:rPr>
          <w:rFonts w:ascii="Open Sans Light" w:eastAsia="Calibri" w:hAnsi="Open Sans Light" w:cs="Open Sans Light"/>
          <w:sz w:val="20"/>
          <w:szCs w:val="20"/>
        </w:rPr>
      </w:pPr>
      <w:r w:rsidRPr="00351A5F">
        <w:rPr>
          <w:rFonts w:ascii="Open Sans Light" w:eastAsia="Calibri" w:hAnsi="Open Sans Light" w:cs="Open Sans Light"/>
          <w:b/>
          <w:sz w:val="20"/>
          <w:szCs w:val="20"/>
        </w:rPr>
        <w:lastRenderedPageBreak/>
        <w:t xml:space="preserve">I. Nazwa oraz adres Zamawiającego. </w:t>
      </w:r>
    </w:p>
    <w:p w14:paraId="516B3641" w14:textId="77777777" w:rsidR="00351A5F" w:rsidRPr="00351A5F" w:rsidRDefault="00351A5F" w:rsidP="00351A5F">
      <w:pPr>
        <w:spacing w:line="240" w:lineRule="auto"/>
        <w:rPr>
          <w:rFonts w:ascii="Open Sans Light" w:eastAsia="Calibri" w:hAnsi="Open Sans Light" w:cs="Open Sans Light"/>
          <w:sz w:val="20"/>
          <w:szCs w:val="20"/>
        </w:rPr>
      </w:pPr>
      <w:bookmarkStart w:id="13" w:name="OLE_LINK36"/>
      <w:bookmarkStart w:id="14" w:name="OLE_LINK39"/>
      <w:r w:rsidRPr="00351A5F">
        <w:rPr>
          <w:rFonts w:ascii="Open Sans Light" w:eastAsia="Calibri" w:hAnsi="Open Sans Light" w:cs="Open Sans Light"/>
          <w:color w:val="000000"/>
          <w:sz w:val="20"/>
          <w:szCs w:val="20"/>
        </w:rPr>
        <w:t xml:space="preserve">Zakład Gospodarki Komunalnej Sp. z o.o. </w:t>
      </w:r>
      <w:r w:rsidRPr="00351A5F">
        <w:rPr>
          <w:rFonts w:ascii="Open Sans Light" w:eastAsia="Calibri" w:hAnsi="Open Sans Light" w:cs="Open Sans Light"/>
          <w:sz w:val="20"/>
          <w:szCs w:val="20"/>
        </w:rPr>
        <w:t xml:space="preserve">z siedzibą w Świętej Katarzynie, </w:t>
      </w:r>
    </w:p>
    <w:p w14:paraId="190D445E" w14:textId="77777777" w:rsidR="00351A5F" w:rsidRPr="00351A5F" w:rsidRDefault="00351A5F" w:rsidP="00351A5F">
      <w:pPr>
        <w:spacing w:line="240" w:lineRule="auto"/>
        <w:rPr>
          <w:rFonts w:ascii="Open Sans Light" w:eastAsia="Calibri" w:hAnsi="Open Sans Light" w:cs="Open Sans Light"/>
          <w:sz w:val="20"/>
          <w:szCs w:val="20"/>
        </w:rPr>
      </w:pPr>
      <w:r w:rsidRPr="00351A5F">
        <w:rPr>
          <w:rFonts w:ascii="Open Sans Light" w:eastAsia="Calibri" w:hAnsi="Open Sans Light" w:cs="Open Sans Light"/>
          <w:sz w:val="20"/>
          <w:szCs w:val="20"/>
        </w:rPr>
        <w:t>adres: ul. Żernicka 17, 55-010 Święta Katarzyna</w:t>
      </w:r>
      <w:bookmarkEnd w:id="13"/>
      <w:r w:rsidRPr="00351A5F">
        <w:rPr>
          <w:rFonts w:ascii="Open Sans Light" w:eastAsia="Calibri" w:hAnsi="Open Sans Light" w:cs="Open Sans Light"/>
          <w:sz w:val="20"/>
          <w:szCs w:val="20"/>
        </w:rPr>
        <w:t xml:space="preserve">, </w:t>
      </w:r>
    </w:p>
    <w:p w14:paraId="2D047B14" w14:textId="77777777" w:rsidR="00351A5F" w:rsidRPr="00351A5F" w:rsidRDefault="00351A5F" w:rsidP="00351A5F">
      <w:pPr>
        <w:spacing w:line="240" w:lineRule="auto"/>
        <w:rPr>
          <w:rFonts w:ascii="Open Sans Light" w:eastAsia="Calibri" w:hAnsi="Open Sans Light" w:cs="Open Sans Light"/>
          <w:sz w:val="20"/>
          <w:szCs w:val="20"/>
        </w:rPr>
      </w:pPr>
      <w:r w:rsidRPr="00351A5F">
        <w:rPr>
          <w:rFonts w:ascii="Open Sans Light" w:eastAsia="Calibri" w:hAnsi="Open Sans Light" w:cs="Open Sans Light"/>
          <w:sz w:val="20"/>
          <w:szCs w:val="20"/>
        </w:rPr>
        <w:t>NIP: 912-13-91-033</w:t>
      </w:r>
      <w:bookmarkStart w:id="15" w:name="_Hlk171418869"/>
      <w:r w:rsidRPr="00351A5F">
        <w:rPr>
          <w:rFonts w:ascii="Open Sans Light" w:eastAsia="Calibri" w:hAnsi="Open Sans Light" w:cs="Open Sans Light"/>
          <w:sz w:val="20"/>
          <w:szCs w:val="20"/>
        </w:rPr>
        <w:t>, REGON: 932127360</w:t>
      </w:r>
      <w:bookmarkEnd w:id="15"/>
      <w:r w:rsidRPr="00351A5F">
        <w:rPr>
          <w:rFonts w:ascii="Open Sans Light" w:eastAsia="Calibri" w:hAnsi="Open Sans Light" w:cs="Open Sans Light"/>
          <w:sz w:val="20"/>
          <w:szCs w:val="20"/>
        </w:rPr>
        <w:t xml:space="preserve">, </w:t>
      </w:r>
    </w:p>
    <w:p w14:paraId="1FF27932" w14:textId="121FA9CF" w:rsidR="00351A5F" w:rsidRPr="00351A5F" w:rsidRDefault="00351A5F" w:rsidP="00351A5F">
      <w:pPr>
        <w:spacing w:line="240" w:lineRule="auto"/>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zarejestrowana w Sądzie Rejonowym dla Wrocławia-Fabrycznej we Wrocławiu, IX Wydział Gospodarczy, KRS pod nr 0000133275 (wysokość kapitału zakładowego: </w:t>
      </w:r>
      <w:bookmarkStart w:id="16" w:name="OLE_LINK10"/>
      <w:r w:rsidR="006D1009">
        <w:rPr>
          <w:rFonts w:ascii="Open Sans Light" w:eastAsia="Calibri" w:hAnsi="Open Sans Light" w:cs="Open Sans Light"/>
          <w:sz w:val="20"/>
          <w:szCs w:val="20"/>
        </w:rPr>
        <w:t>2</w:t>
      </w:r>
      <w:r w:rsidR="00E701E3">
        <w:rPr>
          <w:rFonts w:ascii="Open Sans Light" w:eastAsia="Calibri" w:hAnsi="Open Sans Light" w:cs="Open Sans Light"/>
          <w:sz w:val="20"/>
          <w:szCs w:val="20"/>
        </w:rPr>
        <w:t>4 0</w:t>
      </w:r>
      <w:r w:rsidR="006D1009">
        <w:rPr>
          <w:rFonts w:ascii="Open Sans Light" w:eastAsia="Calibri" w:hAnsi="Open Sans Light" w:cs="Open Sans Light"/>
          <w:sz w:val="20"/>
          <w:szCs w:val="20"/>
        </w:rPr>
        <w:t>12 100,00</w:t>
      </w:r>
      <w:r w:rsidRPr="00351A5F">
        <w:rPr>
          <w:rFonts w:ascii="Open Sans Light" w:eastAsia="Calibri" w:hAnsi="Open Sans Light" w:cs="Open Sans Light"/>
          <w:sz w:val="20"/>
          <w:szCs w:val="20"/>
        </w:rPr>
        <w:t xml:space="preserve"> </w:t>
      </w:r>
      <w:bookmarkEnd w:id="16"/>
      <w:r w:rsidRPr="00351A5F">
        <w:rPr>
          <w:rFonts w:ascii="Open Sans Light" w:eastAsia="Calibri" w:hAnsi="Open Sans Light" w:cs="Open Sans Light"/>
          <w:sz w:val="20"/>
          <w:szCs w:val="20"/>
        </w:rPr>
        <w:t>zł),</w:t>
      </w:r>
    </w:p>
    <w:p w14:paraId="34203F38" w14:textId="77777777" w:rsidR="00351A5F" w:rsidRPr="00351A5F" w:rsidRDefault="00351A5F" w:rsidP="00351A5F">
      <w:pPr>
        <w:spacing w:line="240" w:lineRule="auto"/>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Adres strony internetowej: </w:t>
      </w:r>
      <w:hyperlink r:id="rId9">
        <w:r w:rsidRPr="00351A5F">
          <w:rPr>
            <w:rFonts w:ascii="Open Sans Light" w:eastAsia="Calibri" w:hAnsi="Open Sans Light" w:cs="Open Sans Light"/>
            <w:color w:val="0563C1"/>
            <w:sz w:val="20"/>
            <w:szCs w:val="20"/>
            <w:u w:val="single"/>
          </w:rPr>
          <w:t>www.zgksiechnice.pl</w:t>
        </w:r>
      </w:hyperlink>
      <w:r w:rsidRPr="00351A5F">
        <w:rPr>
          <w:rFonts w:ascii="Open Sans Light" w:eastAsia="Calibri" w:hAnsi="Open Sans Light" w:cs="Open Sans Light"/>
          <w:sz w:val="20"/>
          <w:szCs w:val="20"/>
        </w:rPr>
        <w:t xml:space="preserve">, </w:t>
      </w:r>
      <w:hyperlink r:id="rId10">
        <w:r w:rsidRPr="00351A5F">
          <w:rPr>
            <w:rFonts w:ascii="Open Sans Light" w:eastAsia="Calibri" w:hAnsi="Open Sans Light" w:cs="Open Sans Light"/>
            <w:color w:val="0563C1"/>
            <w:sz w:val="20"/>
            <w:szCs w:val="20"/>
            <w:u w:val="single"/>
          </w:rPr>
          <w:t>https://bip.zgksiechnice.pl</w:t>
        </w:r>
      </w:hyperlink>
      <w:r w:rsidRPr="00351A5F">
        <w:rPr>
          <w:rFonts w:ascii="Open Sans Light" w:eastAsia="Calibri" w:hAnsi="Open Sans Light" w:cs="Open Sans Light"/>
          <w:sz w:val="20"/>
          <w:szCs w:val="20"/>
        </w:rPr>
        <w:t xml:space="preserve"> </w:t>
      </w:r>
    </w:p>
    <w:p w14:paraId="542608D5" w14:textId="77777777" w:rsidR="00351A5F" w:rsidRPr="00351A5F" w:rsidRDefault="00351A5F" w:rsidP="00351A5F">
      <w:pPr>
        <w:spacing w:line="240" w:lineRule="auto"/>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e-mail: </w:t>
      </w:r>
      <w:bookmarkStart w:id="17" w:name="OLE_LINK40"/>
      <w:r>
        <w:fldChar w:fldCharType="begin"/>
      </w:r>
      <w:r>
        <w:instrText>HYPERLINK "mailto:zamowienia@zgksiechnice.pl" \h</w:instrText>
      </w:r>
      <w:r>
        <w:fldChar w:fldCharType="separate"/>
      </w:r>
      <w:r w:rsidRPr="00351A5F">
        <w:rPr>
          <w:rFonts w:ascii="Open Sans Light" w:eastAsia="Calibri" w:hAnsi="Open Sans Light" w:cs="Open Sans Light"/>
          <w:color w:val="0563C1"/>
          <w:sz w:val="20"/>
          <w:szCs w:val="20"/>
          <w:u w:val="single"/>
        </w:rPr>
        <w:t>zamowienia@zgksiechnice.pl</w:t>
      </w:r>
      <w:r>
        <w:fldChar w:fldCharType="end"/>
      </w:r>
      <w:bookmarkEnd w:id="17"/>
    </w:p>
    <w:bookmarkEnd w:id="14"/>
    <w:p w14:paraId="522DA3C7" w14:textId="6D3C6B30" w:rsidR="00351A5F" w:rsidRPr="00351A5F" w:rsidRDefault="00351A5F" w:rsidP="00351A5F">
      <w:pPr>
        <w:spacing w:before="280" w:after="280" w:line="240" w:lineRule="auto"/>
        <w:jc w:val="both"/>
        <w:rPr>
          <w:rFonts w:ascii="Open Sans Light" w:eastAsia="Calibri" w:hAnsi="Open Sans Light" w:cs="Open Sans Light"/>
          <w:sz w:val="20"/>
          <w:szCs w:val="20"/>
        </w:rPr>
      </w:pPr>
      <w:r w:rsidRPr="00351A5F">
        <w:rPr>
          <w:rFonts w:ascii="Open Sans Light" w:eastAsia="Calibri" w:hAnsi="Open Sans Light" w:cs="Open Sans Light"/>
          <w:b/>
          <w:sz w:val="20"/>
          <w:szCs w:val="20"/>
        </w:rPr>
        <w:t xml:space="preserve">II. Adres strony internetowej, na której udostępniane </w:t>
      </w:r>
      <w:r w:rsidR="007B0498" w:rsidRPr="00351A5F">
        <w:rPr>
          <w:rFonts w:ascii="Open Sans Light" w:eastAsia="Calibri" w:hAnsi="Open Sans Light" w:cs="Open Sans Light"/>
          <w:b/>
          <w:sz w:val="20"/>
          <w:szCs w:val="20"/>
        </w:rPr>
        <w:t>będą</w:t>
      </w:r>
      <w:r w:rsidRPr="00351A5F">
        <w:rPr>
          <w:rFonts w:ascii="Arial" w:eastAsia="Calibri" w:hAnsi="Arial" w:cs="Arial"/>
          <w:b/>
          <w:sz w:val="20"/>
          <w:szCs w:val="20"/>
        </w:rPr>
        <w:t>̨</w:t>
      </w:r>
      <w:r w:rsidRPr="00351A5F">
        <w:rPr>
          <w:rFonts w:ascii="Open Sans Light" w:eastAsia="Calibri" w:hAnsi="Open Sans Light" w:cs="Open Sans Light"/>
          <w:b/>
          <w:sz w:val="20"/>
          <w:szCs w:val="20"/>
        </w:rPr>
        <w:t xml:space="preserve"> zmiany i wyjaśnienia treści SWZ oraz inne dokumenty zamówienia bezpośrednio związane z post</w:t>
      </w:r>
      <w:r w:rsidRPr="007B0498">
        <w:rPr>
          <w:rFonts w:ascii="Open Sans Light" w:eastAsia="Calibri" w:hAnsi="Open Sans Light" w:cs="Open Sans Light"/>
          <w:b/>
          <w:sz w:val="20"/>
          <w:szCs w:val="20"/>
        </w:rPr>
        <w:t>ę</w:t>
      </w:r>
      <w:r w:rsidRPr="00351A5F">
        <w:rPr>
          <w:rFonts w:ascii="Open Sans Light" w:eastAsia="Calibri" w:hAnsi="Open Sans Light" w:cs="Open Sans Light"/>
          <w:b/>
          <w:sz w:val="20"/>
          <w:szCs w:val="20"/>
        </w:rPr>
        <w:t xml:space="preserve">powaniem o udzielenie zamówienia. </w:t>
      </w:r>
    </w:p>
    <w:p w14:paraId="3BF0DF50" w14:textId="77777777" w:rsidR="00351A5F" w:rsidRPr="00351A5F" w:rsidRDefault="00351A5F" w:rsidP="00351A5F">
      <w:pPr>
        <w:spacing w:before="280" w:after="280" w:line="240" w:lineRule="auto"/>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Oświadczenia, wnioski, zawiadomienia oraz informacje Zamawiający oraz Wykonawcy przekazują za pośrednictwem strony internetowej Baza Konkurencyjności (BK2021) dostępnej pod adresem https://bazakonkurencyjnosci.funduszeeuropejskie.gov.pl/</w:t>
      </w:r>
    </w:p>
    <w:p w14:paraId="22B3C79F" w14:textId="77777777" w:rsidR="00351A5F" w:rsidRPr="00351A5F" w:rsidRDefault="00351A5F" w:rsidP="00351A5F">
      <w:pPr>
        <w:spacing w:before="280" w:after="280" w:line="240" w:lineRule="auto"/>
        <w:rPr>
          <w:rFonts w:ascii="Open Sans Light" w:eastAsia="Calibri" w:hAnsi="Open Sans Light" w:cs="Open Sans Light"/>
          <w:sz w:val="20"/>
          <w:szCs w:val="20"/>
        </w:rPr>
      </w:pPr>
      <w:r w:rsidRPr="00351A5F">
        <w:rPr>
          <w:rFonts w:ascii="Open Sans Light" w:eastAsia="Calibri" w:hAnsi="Open Sans Light" w:cs="Open Sans Light"/>
          <w:b/>
          <w:sz w:val="20"/>
          <w:szCs w:val="20"/>
        </w:rPr>
        <w:t xml:space="preserve">III. Tryb udzielenia zamówienia. </w:t>
      </w:r>
    </w:p>
    <w:p w14:paraId="65FDE425" w14:textId="77777777" w:rsidR="00351A5F" w:rsidRPr="00351A5F" w:rsidRDefault="00351A5F" w:rsidP="006E6E5D">
      <w:pPr>
        <w:pStyle w:val="Akapitzlist"/>
        <w:numPr>
          <w:ilvl w:val="0"/>
          <w:numId w:val="18"/>
        </w:numPr>
        <w:pBdr>
          <w:top w:val="nil"/>
          <w:left w:val="nil"/>
          <w:bottom w:val="nil"/>
          <w:right w:val="nil"/>
          <w:between w:val="nil"/>
        </w:pBdr>
        <w:spacing w:after="0" w:line="240" w:lineRule="auto"/>
        <w:ind w:left="284" w:hanging="284"/>
        <w:jc w:val="both"/>
        <w:rPr>
          <w:rFonts w:ascii="Open Sans Light" w:eastAsia="Calibri" w:hAnsi="Open Sans Light" w:cs="Open Sans Light"/>
          <w:sz w:val="20"/>
          <w:szCs w:val="20"/>
        </w:rPr>
      </w:pPr>
      <w:bookmarkStart w:id="18" w:name="OLE_LINK2"/>
      <w:r w:rsidRPr="00351A5F">
        <w:rPr>
          <w:rFonts w:ascii="Open Sans Light" w:eastAsia="Calibri" w:hAnsi="Open Sans Light" w:cs="Open Sans Light"/>
          <w:sz w:val="20"/>
          <w:szCs w:val="20"/>
        </w:rPr>
        <w:t xml:space="preserve">Niniejsze postępowanie jest prowadzone w trybie podstawowym z negocjacjami, </w:t>
      </w:r>
      <w:bookmarkStart w:id="19" w:name="OLE_LINK1"/>
      <w:r w:rsidRPr="00351A5F">
        <w:rPr>
          <w:rFonts w:ascii="Open Sans Light" w:eastAsia="Calibri" w:hAnsi="Open Sans Light" w:cs="Open Sans Light"/>
          <w:sz w:val="20"/>
          <w:szCs w:val="20"/>
        </w:rPr>
        <w:t xml:space="preserve">na podstawie </w:t>
      </w:r>
      <w:r w:rsidRPr="00351A5F">
        <w:rPr>
          <w:rFonts w:ascii="Open Sans Light" w:eastAsia="Calibri" w:hAnsi="Open Sans Light" w:cs="Open Sans Light"/>
          <w:i/>
          <w:sz w:val="20"/>
          <w:szCs w:val="20"/>
        </w:rPr>
        <w:t>Regulaminu udzielania zamówień publicznych w Zakładzie Gospodarki Komunalnej w Świętej Katarzynie</w:t>
      </w:r>
      <w:r w:rsidRPr="00351A5F">
        <w:rPr>
          <w:rFonts w:ascii="Open Sans Light" w:eastAsia="Calibri" w:hAnsi="Open Sans Light" w:cs="Open Sans Light"/>
          <w:sz w:val="20"/>
          <w:szCs w:val="20"/>
        </w:rPr>
        <w:t xml:space="preserve">, zwanym w dalszej części </w:t>
      </w:r>
      <w:r w:rsidRPr="00351A5F">
        <w:rPr>
          <w:rFonts w:ascii="Open Sans Light" w:eastAsia="Calibri" w:hAnsi="Open Sans Light" w:cs="Open Sans Light"/>
          <w:i/>
          <w:sz w:val="20"/>
          <w:szCs w:val="20"/>
        </w:rPr>
        <w:t>Regulaminem</w:t>
      </w:r>
      <w:r w:rsidRPr="00351A5F">
        <w:rPr>
          <w:rFonts w:ascii="Open Sans Light" w:eastAsia="Calibri" w:hAnsi="Open Sans Light" w:cs="Open Sans Light"/>
          <w:sz w:val="20"/>
          <w:szCs w:val="20"/>
        </w:rPr>
        <w:t xml:space="preserve">. Postępowanie prowadzone jest bez stosowania przepisów ustawy Prawo zamówień publicznych z dnia 11 września 2019 r. (Dz. U. z 2024, poz. 1320 ze zm.), zwanej dalej </w:t>
      </w:r>
      <w:r w:rsidRPr="00351A5F">
        <w:rPr>
          <w:rFonts w:ascii="Open Sans Light" w:eastAsia="Calibri" w:hAnsi="Open Sans Light" w:cs="Open Sans Light"/>
          <w:i/>
          <w:sz w:val="20"/>
          <w:szCs w:val="20"/>
        </w:rPr>
        <w:t>ustawą Pzp</w:t>
      </w:r>
      <w:r w:rsidRPr="00351A5F">
        <w:rPr>
          <w:rFonts w:ascii="Open Sans Light" w:eastAsia="Calibri" w:hAnsi="Open Sans Light" w:cs="Open Sans Light"/>
          <w:sz w:val="20"/>
          <w:szCs w:val="20"/>
        </w:rPr>
        <w:t>, z zachowaniem zasad w niej określonych.</w:t>
      </w:r>
      <w:bookmarkEnd w:id="19"/>
    </w:p>
    <w:bookmarkEnd w:id="18"/>
    <w:p w14:paraId="582640EC" w14:textId="77777777" w:rsidR="00351A5F" w:rsidRPr="00351A5F" w:rsidRDefault="00351A5F" w:rsidP="006E6E5D">
      <w:pPr>
        <w:numPr>
          <w:ilvl w:val="0"/>
          <w:numId w:val="18"/>
        </w:numPr>
        <w:pBdr>
          <w:top w:val="nil"/>
          <w:left w:val="nil"/>
          <w:bottom w:val="nil"/>
          <w:right w:val="nil"/>
          <w:between w:val="nil"/>
        </w:pBdr>
        <w:spacing w:after="0" w:line="240" w:lineRule="auto"/>
        <w:ind w:left="284" w:hanging="284"/>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Postępowanie o udzielenie zamówienia prowadzone jest zgodnie z zasadą konkurencyjności określoną w Wytycznych w zakresie kwalifikowalności wydatków na lata 2021 - 2027. </w:t>
      </w:r>
    </w:p>
    <w:p w14:paraId="4E9583A3" w14:textId="77777777" w:rsidR="00351A5F" w:rsidRPr="00351A5F" w:rsidRDefault="00351A5F" w:rsidP="006E6E5D">
      <w:pPr>
        <w:numPr>
          <w:ilvl w:val="0"/>
          <w:numId w:val="18"/>
        </w:numPr>
        <w:pBdr>
          <w:top w:val="nil"/>
          <w:left w:val="nil"/>
          <w:bottom w:val="nil"/>
          <w:right w:val="nil"/>
          <w:between w:val="nil"/>
        </w:pBdr>
        <w:spacing w:after="0" w:line="240" w:lineRule="auto"/>
        <w:ind w:left="284" w:hanging="284"/>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Zamawiający zastrzega sobie prawo do odstąpienia bądź unieważnienia post</w:t>
      </w:r>
      <w:r w:rsidRPr="007B0498">
        <w:rPr>
          <w:rFonts w:ascii="Open Sans Light" w:eastAsia="Calibri" w:hAnsi="Open Sans Light" w:cs="Open Sans Light"/>
          <w:sz w:val="20"/>
          <w:szCs w:val="20"/>
        </w:rPr>
        <w:t>ę</w:t>
      </w:r>
      <w:r w:rsidRPr="00351A5F">
        <w:rPr>
          <w:rFonts w:ascii="Open Sans Light" w:eastAsia="Calibri" w:hAnsi="Open Sans Light" w:cs="Open Sans Light"/>
          <w:sz w:val="20"/>
          <w:szCs w:val="20"/>
        </w:rPr>
        <w:t>powania bez podania przyczyny w przypadku zaistnienia okoliczności nieznanych Zamawiającemu w dniu publikacji.</w:t>
      </w:r>
    </w:p>
    <w:p w14:paraId="58E7DF40" w14:textId="77777777" w:rsidR="00351A5F" w:rsidRDefault="00351A5F" w:rsidP="006E6E5D">
      <w:pPr>
        <w:numPr>
          <w:ilvl w:val="0"/>
          <w:numId w:val="18"/>
        </w:numPr>
        <w:pBdr>
          <w:top w:val="nil"/>
          <w:left w:val="nil"/>
          <w:bottom w:val="nil"/>
          <w:right w:val="nil"/>
          <w:between w:val="nil"/>
        </w:pBdr>
        <w:spacing w:after="0" w:line="240" w:lineRule="auto"/>
        <w:ind w:left="284" w:hanging="284"/>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Zamawiający unieważni postępowanie w przypadku, gdy cena najkorzystniejszej oferty jest wyższa niż środki, które Zamawiający przeznaczył na realizację zamówienia i nie istnieje możliwość ich zwiększenia. </w:t>
      </w:r>
    </w:p>
    <w:p w14:paraId="1F62054C" w14:textId="77B9D7EB" w:rsidR="007A4EE8" w:rsidRPr="00515B38" w:rsidRDefault="007A4EE8" w:rsidP="006E6E5D">
      <w:pPr>
        <w:numPr>
          <w:ilvl w:val="0"/>
          <w:numId w:val="18"/>
        </w:numPr>
        <w:pBdr>
          <w:top w:val="nil"/>
          <w:left w:val="nil"/>
          <w:bottom w:val="nil"/>
          <w:right w:val="nil"/>
          <w:between w:val="nil"/>
        </w:pBdr>
        <w:spacing w:after="0" w:line="240" w:lineRule="auto"/>
        <w:ind w:left="284" w:hanging="284"/>
        <w:jc w:val="both"/>
        <w:rPr>
          <w:rFonts w:ascii="Open Sans Light" w:eastAsia="Calibri" w:hAnsi="Open Sans Light" w:cs="Open Sans Light"/>
          <w:sz w:val="20"/>
          <w:szCs w:val="20"/>
        </w:rPr>
      </w:pPr>
      <w:r w:rsidRPr="00515B38">
        <w:rPr>
          <w:rFonts w:ascii="Open Sans Light" w:eastAsia="Calibri" w:hAnsi="Open Sans Light" w:cs="Open Sans Light"/>
          <w:sz w:val="20"/>
          <w:szCs w:val="20"/>
        </w:rPr>
        <w:t>Negocjacje:</w:t>
      </w:r>
    </w:p>
    <w:p w14:paraId="178EB9D4" w14:textId="77777777" w:rsidR="006E6E5D" w:rsidRPr="00515B38" w:rsidRDefault="006E6E5D" w:rsidP="007A4EE8">
      <w:pPr>
        <w:pStyle w:val="Akapitzlist"/>
        <w:numPr>
          <w:ilvl w:val="2"/>
          <w:numId w:val="27"/>
        </w:numPr>
        <w:autoSpaceDE w:val="0"/>
        <w:autoSpaceDN w:val="0"/>
        <w:adjustRightInd w:val="0"/>
        <w:spacing w:after="0" w:line="240" w:lineRule="auto"/>
        <w:ind w:left="709" w:hanging="425"/>
        <w:contextualSpacing w:val="0"/>
        <w:jc w:val="both"/>
        <w:rPr>
          <w:rFonts w:ascii="Open Sans Light" w:hAnsi="Open Sans Light" w:cs="Open Sans Light"/>
          <w:sz w:val="20"/>
          <w:szCs w:val="20"/>
        </w:rPr>
      </w:pPr>
      <w:r w:rsidRPr="00515B38">
        <w:rPr>
          <w:rFonts w:ascii="Open Sans Light" w:hAnsi="Open Sans Light" w:cs="Open Sans Light"/>
          <w:sz w:val="20"/>
          <w:szCs w:val="20"/>
        </w:rPr>
        <w:t>W celu ulepszenia treści ofert, Zamawiający zastrzega sobie prawo do zaproszenia do negocjacji wszystkich Wykonawców, którzy złożyli oferty w postępowaniu.</w:t>
      </w:r>
    </w:p>
    <w:p w14:paraId="597BA52C" w14:textId="77777777" w:rsidR="006E6E5D" w:rsidRPr="00515B38" w:rsidRDefault="006E6E5D" w:rsidP="007A4EE8">
      <w:pPr>
        <w:pStyle w:val="Akapitzlist"/>
        <w:numPr>
          <w:ilvl w:val="2"/>
          <w:numId w:val="27"/>
        </w:numPr>
        <w:autoSpaceDE w:val="0"/>
        <w:autoSpaceDN w:val="0"/>
        <w:adjustRightInd w:val="0"/>
        <w:spacing w:after="0" w:line="240" w:lineRule="auto"/>
        <w:ind w:left="709" w:hanging="425"/>
        <w:contextualSpacing w:val="0"/>
        <w:jc w:val="both"/>
        <w:rPr>
          <w:rFonts w:ascii="Open Sans Light" w:hAnsi="Open Sans Light" w:cs="Open Sans Light"/>
          <w:sz w:val="20"/>
          <w:szCs w:val="20"/>
        </w:rPr>
      </w:pPr>
      <w:r w:rsidRPr="00515B38">
        <w:rPr>
          <w:rFonts w:ascii="Open Sans Light" w:hAnsi="Open Sans Light" w:cs="Open Sans Light"/>
          <w:sz w:val="20"/>
          <w:szCs w:val="20"/>
        </w:rPr>
        <w:t>Zamawiający wskaże w zaproszeniu termin i sposób prowadzenia negocjacji oraz zakres treści oferty.</w:t>
      </w:r>
    </w:p>
    <w:p w14:paraId="777C7ACC" w14:textId="77777777" w:rsidR="006E6E5D" w:rsidRPr="00515B38" w:rsidRDefault="006E6E5D" w:rsidP="007A4EE8">
      <w:pPr>
        <w:pStyle w:val="Akapitzlist"/>
        <w:numPr>
          <w:ilvl w:val="2"/>
          <w:numId w:val="27"/>
        </w:numPr>
        <w:autoSpaceDE w:val="0"/>
        <w:autoSpaceDN w:val="0"/>
        <w:adjustRightInd w:val="0"/>
        <w:spacing w:after="0" w:line="240" w:lineRule="auto"/>
        <w:ind w:left="709" w:hanging="425"/>
        <w:contextualSpacing w:val="0"/>
        <w:jc w:val="both"/>
        <w:rPr>
          <w:rFonts w:ascii="Open Sans Light" w:hAnsi="Open Sans Light" w:cs="Open Sans Light"/>
          <w:sz w:val="20"/>
          <w:szCs w:val="20"/>
        </w:rPr>
      </w:pPr>
      <w:r w:rsidRPr="00515B38">
        <w:rPr>
          <w:rFonts w:ascii="Open Sans Light" w:hAnsi="Open Sans Light" w:cs="Open Sans Light"/>
          <w:sz w:val="20"/>
          <w:szCs w:val="20"/>
        </w:rPr>
        <w:t>Ewentualne negocjacje dotyczą wyłącznie elementów treści ofert, które podlegają ocenie w ramach kryteriów oceny ofert.</w:t>
      </w:r>
    </w:p>
    <w:p w14:paraId="7D7FE0F0" w14:textId="77777777" w:rsidR="006E6E5D" w:rsidRPr="00515B38" w:rsidRDefault="006E6E5D" w:rsidP="007A4EE8">
      <w:pPr>
        <w:pStyle w:val="Akapitzlist"/>
        <w:numPr>
          <w:ilvl w:val="2"/>
          <w:numId w:val="27"/>
        </w:numPr>
        <w:autoSpaceDE w:val="0"/>
        <w:autoSpaceDN w:val="0"/>
        <w:adjustRightInd w:val="0"/>
        <w:spacing w:after="0" w:line="240" w:lineRule="auto"/>
        <w:ind w:left="709" w:hanging="425"/>
        <w:contextualSpacing w:val="0"/>
        <w:jc w:val="both"/>
        <w:rPr>
          <w:rFonts w:ascii="Open Sans Light" w:hAnsi="Open Sans Light" w:cs="Open Sans Light"/>
          <w:sz w:val="20"/>
          <w:szCs w:val="20"/>
        </w:rPr>
      </w:pPr>
      <w:r w:rsidRPr="00515B38">
        <w:rPr>
          <w:rFonts w:ascii="Open Sans Light" w:hAnsi="Open Sans Light" w:cs="Open Sans Light"/>
          <w:sz w:val="20"/>
          <w:szCs w:val="20"/>
        </w:rPr>
        <w:t>Prowadzone negocjacje mają poufny charakter. Żadna ze stron nie może, bez zgody drugiej strony, ujawnić informacji technicznych i handlowych związanych z negocjacjami.</w:t>
      </w:r>
    </w:p>
    <w:p w14:paraId="2DE548B5" w14:textId="2C49C544" w:rsidR="006E6E5D" w:rsidRPr="00515B38" w:rsidRDefault="006E6E5D" w:rsidP="007A4EE8">
      <w:pPr>
        <w:pStyle w:val="Akapitzlist"/>
        <w:numPr>
          <w:ilvl w:val="2"/>
          <w:numId w:val="27"/>
        </w:numPr>
        <w:autoSpaceDE w:val="0"/>
        <w:autoSpaceDN w:val="0"/>
        <w:adjustRightInd w:val="0"/>
        <w:spacing w:after="0" w:line="240" w:lineRule="auto"/>
        <w:ind w:left="709" w:hanging="425"/>
        <w:contextualSpacing w:val="0"/>
        <w:jc w:val="both"/>
        <w:rPr>
          <w:rFonts w:ascii="Open Sans Light" w:hAnsi="Open Sans Light" w:cs="Open Sans Light"/>
          <w:sz w:val="20"/>
          <w:szCs w:val="20"/>
        </w:rPr>
      </w:pPr>
      <w:r w:rsidRPr="00515B38">
        <w:rPr>
          <w:rFonts w:ascii="Open Sans Light" w:hAnsi="Open Sans Light" w:cs="Open Sans Light"/>
          <w:sz w:val="20"/>
          <w:szCs w:val="20"/>
        </w:rPr>
        <w:lastRenderedPageBreak/>
        <w:t xml:space="preserve">Po zakończeniu negocjacji Zamawiający informuje o tym fakcie uczestników negocjacji oraz zaprosi ich do składania ofert dodatkowych oraz przedstawi </w:t>
      </w:r>
      <w:r w:rsidR="006D1009">
        <w:rPr>
          <w:rFonts w:ascii="Open Sans Light" w:hAnsi="Open Sans Light" w:cs="Open Sans Light"/>
          <w:sz w:val="20"/>
          <w:szCs w:val="20"/>
        </w:rPr>
        <w:t>im</w:t>
      </w:r>
      <w:r w:rsidR="006D1009" w:rsidRPr="00515B38">
        <w:rPr>
          <w:rFonts w:ascii="Open Sans Light" w:hAnsi="Open Sans Light" w:cs="Open Sans Light"/>
          <w:sz w:val="20"/>
          <w:szCs w:val="20"/>
        </w:rPr>
        <w:t xml:space="preserve"> </w:t>
      </w:r>
      <w:r w:rsidRPr="00515B38">
        <w:rPr>
          <w:rFonts w:ascii="Open Sans Light" w:hAnsi="Open Sans Light" w:cs="Open Sans Light"/>
          <w:sz w:val="20"/>
          <w:szCs w:val="20"/>
        </w:rPr>
        <w:t>termin otwarcia (nie krótszy niż 5 dni od dnia przekazania zaproszenia).</w:t>
      </w:r>
    </w:p>
    <w:p w14:paraId="5023026C" w14:textId="77777777" w:rsidR="006E6E5D" w:rsidRPr="00515B38" w:rsidRDefault="006E6E5D" w:rsidP="007A4EE8">
      <w:pPr>
        <w:pStyle w:val="Akapitzlist"/>
        <w:numPr>
          <w:ilvl w:val="2"/>
          <w:numId w:val="27"/>
        </w:numPr>
        <w:autoSpaceDE w:val="0"/>
        <w:autoSpaceDN w:val="0"/>
        <w:adjustRightInd w:val="0"/>
        <w:spacing w:after="0" w:line="240" w:lineRule="auto"/>
        <w:ind w:left="709" w:hanging="425"/>
        <w:contextualSpacing w:val="0"/>
        <w:jc w:val="both"/>
        <w:rPr>
          <w:rFonts w:ascii="Open Sans Light" w:hAnsi="Open Sans Light" w:cs="Open Sans Light"/>
          <w:sz w:val="20"/>
          <w:szCs w:val="20"/>
        </w:rPr>
      </w:pPr>
      <w:r w:rsidRPr="00515B38">
        <w:rPr>
          <w:rFonts w:ascii="Open Sans Light" w:hAnsi="Open Sans Light" w:cs="Open Sans Light"/>
          <w:sz w:val="20"/>
          <w:szCs w:val="20"/>
        </w:rPr>
        <w:t>Oferta dodatkowa nie może być mniej korzystna w żadnym z kryteriów oceny ofert wskazanych w zaproszeniu do negocjacji niż oferta złożona w odpowiedzi na ogłoszenie o zamówieniu.</w:t>
      </w:r>
    </w:p>
    <w:p w14:paraId="6A20CBB0" w14:textId="77777777" w:rsidR="006E6E5D" w:rsidRPr="00515B38" w:rsidRDefault="006E6E5D" w:rsidP="007A4EE8">
      <w:pPr>
        <w:pStyle w:val="Akapitzlist"/>
        <w:numPr>
          <w:ilvl w:val="2"/>
          <w:numId w:val="27"/>
        </w:numPr>
        <w:autoSpaceDE w:val="0"/>
        <w:autoSpaceDN w:val="0"/>
        <w:adjustRightInd w:val="0"/>
        <w:spacing w:after="0" w:line="240" w:lineRule="auto"/>
        <w:ind w:left="709" w:hanging="425"/>
        <w:contextualSpacing w:val="0"/>
        <w:jc w:val="both"/>
        <w:rPr>
          <w:rFonts w:ascii="Open Sans Light" w:hAnsi="Open Sans Light" w:cs="Open Sans Light"/>
          <w:sz w:val="20"/>
          <w:szCs w:val="20"/>
        </w:rPr>
      </w:pPr>
      <w:r w:rsidRPr="00515B38">
        <w:rPr>
          <w:rFonts w:ascii="Open Sans Light" w:hAnsi="Open Sans Light" w:cs="Open Sans Light"/>
          <w:sz w:val="20"/>
          <w:szCs w:val="20"/>
        </w:rPr>
        <w:t>Oferta przestaje wiązać wykonawcę w zakresie, w jakim złoży on ofertę ostateczną zawierającą korzystniejsze propozycje w ramach każdego z kryteriów oceny ofert wskazanych w zaproszeniu do negocjacji.</w:t>
      </w:r>
    </w:p>
    <w:p w14:paraId="073312B5" w14:textId="77777777" w:rsidR="006E6E5D" w:rsidRPr="00515B38" w:rsidRDefault="006E6E5D" w:rsidP="007A4EE8">
      <w:pPr>
        <w:pStyle w:val="Akapitzlist"/>
        <w:numPr>
          <w:ilvl w:val="2"/>
          <w:numId w:val="27"/>
        </w:numPr>
        <w:autoSpaceDE w:val="0"/>
        <w:autoSpaceDN w:val="0"/>
        <w:adjustRightInd w:val="0"/>
        <w:spacing w:after="0" w:line="240" w:lineRule="auto"/>
        <w:ind w:left="709" w:hanging="425"/>
        <w:contextualSpacing w:val="0"/>
        <w:jc w:val="both"/>
        <w:rPr>
          <w:rFonts w:ascii="Open Sans Light" w:hAnsi="Open Sans Light" w:cs="Open Sans Light"/>
          <w:sz w:val="20"/>
          <w:szCs w:val="20"/>
        </w:rPr>
      </w:pPr>
      <w:r w:rsidRPr="00515B38">
        <w:rPr>
          <w:rFonts w:ascii="Open Sans Light" w:hAnsi="Open Sans Light" w:cs="Open Sans Light"/>
          <w:sz w:val="20"/>
          <w:szCs w:val="20"/>
        </w:rPr>
        <w:t>Oferta dodatkowa, która jest mniej korzystna w którymkolwiek z kryteriów oceny ofert wskazanych w zaproszeniu do negocjacji niż oferta złożona w odpowiedzi na ogłoszenie o zamówieniu, podlega odrzuceniu.</w:t>
      </w:r>
    </w:p>
    <w:p w14:paraId="10D0064F" w14:textId="77777777" w:rsidR="006E6E5D" w:rsidRPr="00515B38" w:rsidRDefault="006E6E5D" w:rsidP="00515B38">
      <w:pPr>
        <w:pBdr>
          <w:top w:val="nil"/>
          <w:left w:val="nil"/>
          <w:bottom w:val="nil"/>
          <w:right w:val="nil"/>
          <w:between w:val="nil"/>
        </w:pBdr>
        <w:spacing w:after="0" w:line="240" w:lineRule="auto"/>
        <w:ind w:left="284"/>
        <w:jc w:val="both"/>
        <w:rPr>
          <w:rFonts w:ascii="Open Sans Light" w:eastAsia="Calibri" w:hAnsi="Open Sans Light" w:cs="Open Sans Light"/>
          <w:sz w:val="20"/>
          <w:szCs w:val="20"/>
        </w:rPr>
      </w:pPr>
    </w:p>
    <w:p w14:paraId="526C8EB0" w14:textId="77777777" w:rsidR="00351A5F" w:rsidRPr="00351A5F" w:rsidRDefault="00351A5F" w:rsidP="00351A5F">
      <w:pPr>
        <w:spacing w:before="280" w:after="280" w:line="240" w:lineRule="auto"/>
        <w:rPr>
          <w:rFonts w:ascii="Open Sans Light" w:eastAsia="Calibri" w:hAnsi="Open Sans Light" w:cs="Open Sans Light"/>
          <w:b/>
          <w:sz w:val="20"/>
          <w:szCs w:val="20"/>
        </w:rPr>
      </w:pPr>
      <w:r w:rsidRPr="00351A5F">
        <w:rPr>
          <w:rFonts w:ascii="Open Sans Light" w:eastAsia="Calibri" w:hAnsi="Open Sans Light" w:cs="Open Sans Light"/>
          <w:b/>
          <w:sz w:val="20"/>
          <w:szCs w:val="20"/>
        </w:rPr>
        <w:t xml:space="preserve">IV. Opis przedmiotu zamówienia. </w:t>
      </w:r>
    </w:p>
    <w:p w14:paraId="29AADA1E" w14:textId="77777777" w:rsidR="00351A5F" w:rsidRPr="00351A5F" w:rsidRDefault="00351A5F" w:rsidP="00351A5F">
      <w:pPr>
        <w:numPr>
          <w:ilvl w:val="0"/>
          <w:numId w:val="4"/>
        </w:numPr>
        <w:pBdr>
          <w:top w:val="nil"/>
          <w:left w:val="nil"/>
          <w:bottom w:val="nil"/>
          <w:right w:val="nil"/>
          <w:between w:val="nil"/>
        </w:pBdr>
        <w:spacing w:after="0" w:line="240" w:lineRule="auto"/>
        <w:ind w:left="284" w:hanging="284"/>
        <w:jc w:val="both"/>
        <w:rPr>
          <w:rFonts w:ascii="Open Sans Light" w:eastAsia="Calibri" w:hAnsi="Open Sans Light" w:cs="Open Sans Light"/>
          <w:color w:val="000000"/>
          <w:sz w:val="20"/>
          <w:szCs w:val="20"/>
        </w:rPr>
      </w:pPr>
      <w:r w:rsidRPr="00351A5F">
        <w:rPr>
          <w:rFonts w:ascii="Open Sans Light" w:eastAsia="Calibri" w:hAnsi="Open Sans Light" w:cs="Open Sans Light"/>
          <w:b/>
          <w:color w:val="000000"/>
          <w:sz w:val="20"/>
          <w:szCs w:val="20"/>
        </w:rPr>
        <w:t>Nazwy i kody zamówienia</w:t>
      </w:r>
      <w:r w:rsidRPr="00351A5F">
        <w:rPr>
          <w:rFonts w:ascii="Open Sans Light" w:eastAsia="Calibri" w:hAnsi="Open Sans Light" w:cs="Open Sans Light"/>
          <w:color w:val="000000"/>
          <w:sz w:val="20"/>
          <w:szCs w:val="20"/>
        </w:rPr>
        <w:t xml:space="preserve"> wg Wspólnego Słownika Zamówień:</w:t>
      </w:r>
    </w:p>
    <w:p w14:paraId="1A7E851F" w14:textId="77777777" w:rsidR="00351A5F" w:rsidRPr="00351A5F" w:rsidRDefault="00351A5F" w:rsidP="00351A5F">
      <w:pPr>
        <w:pBdr>
          <w:top w:val="nil"/>
          <w:left w:val="nil"/>
          <w:bottom w:val="nil"/>
          <w:right w:val="nil"/>
          <w:between w:val="nil"/>
        </w:pBdr>
        <w:spacing w:line="240" w:lineRule="auto"/>
        <w:ind w:left="284"/>
        <w:jc w:val="both"/>
        <w:rPr>
          <w:rFonts w:ascii="Open Sans Light" w:eastAsia="Calibri" w:hAnsi="Open Sans Light" w:cs="Open Sans Light"/>
          <w:color w:val="000000"/>
          <w:sz w:val="20"/>
          <w:szCs w:val="20"/>
        </w:rPr>
      </w:pPr>
      <w:bookmarkStart w:id="20" w:name="OLE_LINK42"/>
      <w:bookmarkStart w:id="21" w:name="OLE_LINK47"/>
      <w:bookmarkStart w:id="22" w:name="OLE_LINK14"/>
      <w:r w:rsidRPr="00351A5F">
        <w:rPr>
          <w:rFonts w:ascii="Open Sans Light" w:eastAsia="Calibri" w:hAnsi="Open Sans Light" w:cs="Open Sans Light"/>
          <w:color w:val="000000"/>
          <w:sz w:val="20"/>
          <w:szCs w:val="20"/>
        </w:rPr>
        <w:t>71541</w:t>
      </w:r>
      <w:bookmarkEnd w:id="20"/>
      <w:r w:rsidRPr="00351A5F">
        <w:rPr>
          <w:rFonts w:ascii="Open Sans Light" w:eastAsia="Calibri" w:hAnsi="Open Sans Light" w:cs="Open Sans Light"/>
          <w:color w:val="000000"/>
          <w:sz w:val="20"/>
          <w:szCs w:val="20"/>
        </w:rPr>
        <w:t xml:space="preserve">000-2 </w:t>
      </w:r>
      <w:bookmarkEnd w:id="21"/>
      <w:r w:rsidRPr="00351A5F">
        <w:rPr>
          <w:rFonts w:ascii="Open Sans Light" w:eastAsia="Calibri" w:hAnsi="Open Sans Light" w:cs="Open Sans Light"/>
          <w:color w:val="000000"/>
          <w:sz w:val="20"/>
          <w:szCs w:val="20"/>
        </w:rPr>
        <w:t xml:space="preserve">usługi zarządzania projektem budowlanym. </w:t>
      </w:r>
    </w:p>
    <w:p w14:paraId="02C5B009" w14:textId="77777777" w:rsidR="00351A5F" w:rsidRPr="00351A5F" w:rsidRDefault="00351A5F" w:rsidP="00351A5F">
      <w:pPr>
        <w:pBdr>
          <w:top w:val="nil"/>
          <w:left w:val="nil"/>
          <w:bottom w:val="nil"/>
          <w:right w:val="nil"/>
          <w:between w:val="nil"/>
        </w:pBdr>
        <w:spacing w:line="240" w:lineRule="auto"/>
        <w:ind w:left="284"/>
        <w:jc w:val="both"/>
        <w:rPr>
          <w:rFonts w:ascii="Open Sans Light" w:eastAsia="Calibri" w:hAnsi="Open Sans Light" w:cs="Open Sans Light"/>
          <w:color w:val="000000"/>
          <w:sz w:val="20"/>
          <w:szCs w:val="20"/>
        </w:rPr>
      </w:pPr>
      <w:bookmarkStart w:id="23" w:name="OLE_LINK43"/>
      <w:r w:rsidRPr="00351A5F">
        <w:rPr>
          <w:rFonts w:ascii="Open Sans Light" w:eastAsia="Calibri" w:hAnsi="Open Sans Light" w:cs="Open Sans Light"/>
          <w:color w:val="000000"/>
          <w:sz w:val="20"/>
          <w:szCs w:val="20"/>
        </w:rPr>
        <w:t xml:space="preserve">71248000-8 </w:t>
      </w:r>
      <w:bookmarkEnd w:id="23"/>
      <w:r w:rsidRPr="00351A5F">
        <w:rPr>
          <w:rFonts w:ascii="Open Sans Light" w:eastAsia="Calibri" w:hAnsi="Open Sans Light" w:cs="Open Sans Light"/>
          <w:color w:val="000000"/>
          <w:sz w:val="20"/>
          <w:szCs w:val="20"/>
        </w:rPr>
        <w:t xml:space="preserve">nadzór nad projektem i dokumentacją, </w:t>
      </w:r>
    </w:p>
    <w:p w14:paraId="74FEFE77" w14:textId="412B42D2" w:rsidR="00351A5F" w:rsidRPr="00351A5F" w:rsidRDefault="00351A5F" w:rsidP="00351A5F">
      <w:pPr>
        <w:pBdr>
          <w:top w:val="nil"/>
          <w:left w:val="nil"/>
          <w:bottom w:val="nil"/>
          <w:right w:val="nil"/>
          <w:between w:val="nil"/>
        </w:pBdr>
        <w:spacing w:line="240" w:lineRule="auto"/>
        <w:ind w:left="284"/>
        <w:jc w:val="both"/>
        <w:rPr>
          <w:rFonts w:ascii="Open Sans Light" w:eastAsia="Calibri" w:hAnsi="Open Sans Light" w:cs="Open Sans Light"/>
          <w:color w:val="000000"/>
          <w:sz w:val="20"/>
          <w:szCs w:val="20"/>
        </w:rPr>
      </w:pPr>
      <w:bookmarkStart w:id="24" w:name="OLE_LINK48"/>
      <w:r w:rsidRPr="00351A5F">
        <w:rPr>
          <w:rFonts w:ascii="Open Sans Light" w:eastAsia="Calibri" w:hAnsi="Open Sans Light" w:cs="Open Sans Light"/>
          <w:color w:val="000000"/>
          <w:sz w:val="20"/>
          <w:szCs w:val="20"/>
        </w:rPr>
        <w:t xml:space="preserve">71520000-9 </w:t>
      </w:r>
      <w:bookmarkEnd w:id="24"/>
      <w:r w:rsidRPr="00351A5F">
        <w:rPr>
          <w:rFonts w:ascii="Open Sans Light" w:eastAsia="Calibri" w:hAnsi="Open Sans Light" w:cs="Open Sans Light"/>
          <w:color w:val="000000"/>
          <w:sz w:val="20"/>
          <w:szCs w:val="20"/>
        </w:rPr>
        <w:t>usługi nadzoru budowlanego</w:t>
      </w:r>
      <w:r w:rsidR="00F96F82">
        <w:rPr>
          <w:rFonts w:ascii="Open Sans Light" w:eastAsia="Calibri" w:hAnsi="Open Sans Light" w:cs="Open Sans Light"/>
          <w:color w:val="000000"/>
          <w:sz w:val="20"/>
          <w:szCs w:val="20"/>
        </w:rPr>
        <w:t>,</w:t>
      </w:r>
      <w:r w:rsidRPr="00351A5F">
        <w:rPr>
          <w:rFonts w:ascii="Open Sans Light" w:eastAsia="Calibri" w:hAnsi="Open Sans Light" w:cs="Open Sans Light"/>
          <w:color w:val="000000"/>
          <w:sz w:val="20"/>
          <w:szCs w:val="20"/>
        </w:rPr>
        <w:t xml:space="preserve"> </w:t>
      </w:r>
    </w:p>
    <w:p w14:paraId="75751A15" w14:textId="66140AA7" w:rsidR="00351A5F" w:rsidRPr="00351A5F" w:rsidRDefault="00351A5F" w:rsidP="00351A5F">
      <w:pPr>
        <w:pBdr>
          <w:top w:val="nil"/>
          <w:left w:val="nil"/>
          <w:bottom w:val="nil"/>
          <w:right w:val="nil"/>
          <w:between w:val="nil"/>
        </w:pBdr>
        <w:spacing w:line="240" w:lineRule="auto"/>
        <w:ind w:left="284"/>
        <w:jc w:val="both"/>
        <w:rPr>
          <w:rFonts w:ascii="Open Sans Light" w:eastAsia="Calibri" w:hAnsi="Open Sans Light" w:cs="Open Sans Light"/>
          <w:color w:val="000000"/>
          <w:sz w:val="20"/>
          <w:szCs w:val="20"/>
        </w:rPr>
      </w:pPr>
      <w:bookmarkStart w:id="25" w:name="OLE_LINK44"/>
      <w:r w:rsidRPr="00351A5F">
        <w:rPr>
          <w:rFonts w:ascii="Open Sans Light" w:eastAsia="Calibri" w:hAnsi="Open Sans Light" w:cs="Open Sans Light"/>
          <w:color w:val="000000"/>
          <w:sz w:val="20"/>
          <w:szCs w:val="20"/>
        </w:rPr>
        <w:t xml:space="preserve">71310000-4 </w:t>
      </w:r>
      <w:bookmarkEnd w:id="25"/>
      <w:r w:rsidRPr="00351A5F">
        <w:rPr>
          <w:rFonts w:ascii="Open Sans Light" w:eastAsia="Calibri" w:hAnsi="Open Sans Light" w:cs="Open Sans Light"/>
          <w:color w:val="000000"/>
          <w:sz w:val="20"/>
          <w:szCs w:val="20"/>
        </w:rPr>
        <w:t>Doradcze usługi inżynieryjne i budowlane</w:t>
      </w:r>
      <w:r w:rsidR="00F96F82">
        <w:rPr>
          <w:rFonts w:ascii="Open Sans Light" w:eastAsia="Calibri" w:hAnsi="Open Sans Light" w:cs="Open Sans Light"/>
          <w:color w:val="000000"/>
          <w:sz w:val="20"/>
          <w:szCs w:val="20"/>
        </w:rPr>
        <w:t>,</w:t>
      </w:r>
    </w:p>
    <w:p w14:paraId="28769C54" w14:textId="77777777" w:rsidR="00351A5F" w:rsidRPr="00351A5F" w:rsidRDefault="00351A5F" w:rsidP="00351A5F">
      <w:pPr>
        <w:pBdr>
          <w:top w:val="nil"/>
          <w:left w:val="nil"/>
          <w:bottom w:val="nil"/>
          <w:right w:val="nil"/>
          <w:between w:val="nil"/>
        </w:pBdr>
        <w:spacing w:line="240" w:lineRule="auto"/>
        <w:ind w:left="284"/>
        <w:jc w:val="both"/>
        <w:rPr>
          <w:rFonts w:ascii="Open Sans Light" w:eastAsia="Calibri" w:hAnsi="Open Sans Light" w:cs="Open Sans Light"/>
          <w:color w:val="000000"/>
          <w:sz w:val="20"/>
          <w:szCs w:val="20"/>
        </w:rPr>
      </w:pPr>
      <w:r w:rsidRPr="00351A5F">
        <w:rPr>
          <w:rFonts w:ascii="Open Sans Light" w:eastAsia="Calibri" w:hAnsi="Open Sans Light" w:cs="Open Sans Light"/>
          <w:color w:val="000000"/>
          <w:sz w:val="20"/>
          <w:szCs w:val="20"/>
        </w:rPr>
        <w:t xml:space="preserve">71300000-1 Usługi inżynieryjne, </w:t>
      </w:r>
    </w:p>
    <w:p w14:paraId="6958105D" w14:textId="7EEFDF02" w:rsidR="00351A5F" w:rsidRPr="00351A5F" w:rsidRDefault="00351A5F" w:rsidP="00351A5F">
      <w:pPr>
        <w:pBdr>
          <w:top w:val="nil"/>
          <w:left w:val="nil"/>
          <w:bottom w:val="nil"/>
          <w:right w:val="nil"/>
          <w:between w:val="nil"/>
        </w:pBdr>
        <w:spacing w:line="240" w:lineRule="auto"/>
        <w:ind w:left="284"/>
        <w:jc w:val="both"/>
        <w:rPr>
          <w:rFonts w:ascii="Open Sans Light" w:eastAsia="Calibri" w:hAnsi="Open Sans Light" w:cs="Open Sans Light"/>
          <w:color w:val="000000"/>
          <w:sz w:val="20"/>
          <w:szCs w:val="20"/>
        </w:rPr>
      </w:pPr>
      <w:r w:rsidRPr="00351A5F">
        <w:rPr>
          <w:rFonts w:ascii="Open Sans Light" w:eastAsia="Calibri" w:hAnsi="Open Sans Light" w:cs="Open Sans Light"/>
          <w:color w:val="000000"/>
          <w:sz w:val="20"/>
          <w:szCs w:val="20"/>
        </w:rPr>
        <w:t>71540000-5 Usługi zarządzania budową</w:t>
      </w:r>
      <w:r w:rsidR="00F96F82">
        <w:rPr>
          <w:rFonts w:ascii="Open Sans Light" w:eastAsia="Calibri" w:hAnsi="Open Sans Light" w:cs="Open Sans Light"/>
          <w:color w:val="000000"/>
          <w:sz w:val="20"/>
          <w:szCs w:val="20"/>
        </w:rPr>
        <w:t>,</w:t>
      </w:r>
      <w:r w:rsidRPr="00351A5F">
        <w:rPr>
          <w:rFonts w:ascii="Open Sans Light" w:eastAsia="Calibri" w:hAnsi="Open Sans Light" w:cs="Open Sans Light"/>
          <w:color w:val="000000"/>
          <w:sz w:val="20"/>
          <w:szCs w:val="20"/>
        </w:rPr>
        <w:t xml:space="preserve"> </w:t>
      </w:r>
    </w:p>
    <w:p w14:paraId="7278B56B" w14:textId="77777777" w:rsidR="00351A5F" w:rsidRPr="00351A5F" w:rsidRDefault="00351A5F" w:rsidP="00351A5F">
      <w:pPr>
        <w:pBdr>
          <w:top w:val="nil"/>
          <w:left w:val="nil"/>
          <w:bottom w:val="nil"/>
          <w:right w:val="nil"/>
          <w:between w:val="nil"/>
        </w:pBdr>
        <w:spacing w:line="240" w:lineRule="auto"/>
        <w:ind w:left="284"/>
        <w:jc w:val="both"/>
        <w:rPr>
          <w:rFonts w:ascii="Open Sans Light" w:eastAsia="Calibri" w:hAnsi="Open Sans Light" w:cs="Open Sans Light"/>
          <w:color w:val="000000"/>
          <w:sz w:val="20"/>
          <w:szCs w:val="20"/>
        </w:rPr>
      </w:pPr>
      <w:r w:rsidRPr="00351A5F">
        <w:rPr>
          <w:rFonts w:ascii="Open Sans Light" w:eastAsia="Calibri" w:hAnsi="Open Sans Light" w:cs="Open Sans Light"/>
          <w:color w:val="000000"/>
          <w:sz w:val="20"/>
          <w:szCs w:val="20"/>
        </w:rPr>
        <w:t xml:space="preserve">79421100-2 Usługi nadzoru nad projektem inne niż w zakresie robót budowlanych, </w:t>
      </w:r>
    </w:p>
    <w:p w14:paraId="1BD4D0D2" w14:textId="77777777" w:rsidR="00351A5F" w:rsidRPr="00351A5F" w:rsidRDefault="00351A5F" w:rsidP="00351A5F">
      <w:pPr>
        <w:pBdr>
          <w:top w:val="nil"/>
          <w:left w:val="nil"/>
          <w:bottom w:val="nil"/>
          <w:right w:val="nil"/>
          <w:between w:val="nil"/>
        </w:pBdr>
        <w:spacing w:line="240" w:lineRule="auto"/>
        <w:ind w:left="284"/>
        <w:jc w:val="both"/>
        <w:rPr>
          <w:rFonts w:ascii="Open Sans Light" w:eastAsia="Calibri" w:hAnsi="Open Sans Light" w:cs="Open Sans Light"/>
          <w:color w:val="000000"/>
          <w:sz w:val="20"/>
          <w:szCs w:val="20"/>
        </w:rPr>
      </w:pPr>
      <w:r w:rsidRPr="00351A5F">
        <w:rPr>
          <w:rFonts w:ascii="Open Sans Light" w:eastAsia="Calibri" w:hAnsi="Open Sans Light" w:cs="Open Sans Light"/>
          <w:color w:val="000000"/>
          <w:sz w:val="20"/>
          <w:szCs w:val="20"/>
        </w:rPr>
        <w:t>71318000-0 Inżynieryjne usługi doradcze i konsultacyjne.</w:t>
      </w:r>
    </w:p>
    <w:bookmarkEnd w:id="22"/>
    <w:p w14:paraId="4E5BC102" w14:textId="77777777" w:rsidR="00351A5F" w:rsidRPr="00351A5F" w:rsidRDefault="00351A5F" w:rsidP="00351A5F">
      <w:pPr>
        <w:pBdr>
          <w:top w:val="nil"/>
          <w:left w:val="nil"/>
          <w:bottom w:val="nil"/>
          <w:right w:val="nil"/>
          <w:between w:val="nil"/>
        </w:pBdr>
        <w:spacing w:line="240" w:lineRule="auto"/>
        <w:ind w:left="284"/>
        <w:jc w:val="both"/>
        <w:rPr>
          <w:rFonts w:ascii="Open Sans Light" w:eastAsia="Calibri" w:hAnsi="Open Sans Light" w:cs="Open Sans Light"/>
          <w:color w:val="000000"/>
          <w:sz w:val="20"/>
          <w:szCs w:val="20"/>
        </w:rPr>
      </w:pPr>
    </w:p>
    <w:p w14:paraId="31580C46" w14:textId="084B5BCE" w:rsidR="00A35C32" w:rsidRPr="00A35C32" w:rsidRDefault="00A35C32" w:rsidP="00A35C32">
      <w:pPr>
        <w:pStyle w:val="Akapitzlist"/>
        <w:numPr>
          <w:ilvl w:val="0"/>
          <w:numId w:val="4"/>
        </w:numPr>
        <w:spacing w:after="0" w:line="276" w:lineRule="auto"/>
        <w:jc w:val="both"/>
        <w:rPr>
          <w:rFonts w:ascii="Open Sans Light" w:hAnsi="Open Sans Light" w:cs="Open Sans Light"/>
          <w:sz w:val="20"/>
          <w:szCs w:val="20"/>
        </w:rPr>
      </w:pPr>
      <w:bookmarkStart w:id="26" w:name="OLE_LINK53"/>
      <w:r w:rsidRPr="00A35C32">
        <w:rPr>
          <w:rFonts w:ascii="Open Sans Light" w:hAnsi="Open Sans Light" w:cs="Open Sans Light"/>
          <w:sz w:val="20"/>
          <w:szCs w:val="20"/>
        </w:rPr>
        <w:t>Przedmiotem zamówienia jest pełnienie usługi Inżyniera Kontraktu</w:t>
      </w:r>
      <w:r w:rsidR="00E43A40">
        <w:rPr>
          <w:rFonts w:ascii="Open Sans Light" w:hAnsi="Open Sans Light" w:cs="Open Sans Light"/>
          <w:sz w:val="20"/>
          <w:szCs w:val="20"/>
        </w:rPr>
        <w:t>.</w:t>
      </w:r>
    </w:p>
    <w:bookmarkEnd w:id="26"/>
    <w:p w14:paraId="19DB9F6A" w14:textId="77777777" w:rsidR="00A35C32" w:rsidRPr="00D03744" w:rsidRDefault="00A35C32" w:rsidP="00A35C32">
      <w:pPr>
        <w:pStyle w:val="Akapitzlist"/>
        <w:numPr>
          <w:ilvl w:val="0"/>
          <w:numId w:val="4"/>
        </w:numPr>
        <w:spacing w:after="0" w:line="276" w:lineRule="auto"/>
        <w:jc w:val="both"/>
        <w:rPr>
          <w:rFonts w:ascii="Open Sans Light" w:hAnsi="Open Sans Light" w:cs="Open Sans Light"/>
          <w:sz w:val="20"/>
          <w:szCs w:val="20"/>
          <w:lang w:eastAsia="pl-PL"/>
        </w:rPr>
      </w:pPr>
      <w:r w:rsidRPr="00D03744">
        <w:rPr>
          <w:rFonts w:ascii="Open Sans Light" w:hAnsi="Open Sans Light" w:cs="Open Sans Light"/>
          <w:sz w:val="20"/>
          <w:szCs w:val="20"/>
          <w:lang w:eastAsia="pl-PL"/>
        </w:rPr>
        <w:t>Inżynier kontraktu to podmiot, który w imieniu Inwestora nadzoruje realizację Projektu (Przedsięwzięcia), zapewniając zgodność realizacji z umową o dofinansowanie, z należytą starannością, zgodnie z obowiązującymi przepisami prawa krajowego i unijnego oraz procedurami, o których mowa w art. 184 ustawy z dnia 27 sierpnia 2009 r. o finansach publicznych (Dz. U.  z 2024 r. poz. 1530 ze zm.), dążąc w tym do osiągnięcia i zachowania przez okres wskazany w umowie o dofinansowanie wskaźników produktów w Projekcie. Inżynier kontraktu kontroluje jakość prac i monitoruje postępy. Pełni funkcję pośrednika pomiędzy Inwestorem a WRB, reprezentując interesy Inwestora i zarządza kontraktami w jego imieniu. </w:t>
      </w:r>
    </w:p>
    <w:p w14:paraId="197F7203" w14:textId="4D108179" w:rsidR="00A35C32" w:rsidRPr="00D03744" w:rsidRDefault="00A35C32" w:rsidP="00A35C32">
      <w:pPr>
        <w:pStyle w:val="Akapitzlist"/>
        <w:numPr>
          <w:ilvl w:val="0"/>
          <w:numId w:val="4"/>
        </w:numPr>
        <w:spacing w:after="0" w:line="276" w:lineRule="auto"/>
        <w:jc w:val="both"/>
        <w:rPr>
          <w:rFonts w:ascii="Open Sans Light" w:hAnsi="Open Sans Light" w:cs="Open Sans Light"/>
          <w:sz w:val="20"/>
          <w:szCs w:val="20"/>
        </w:rPr>
      </w:pPr>
      <w:r w:rsidRPr="00D03744">
        <w:rPr>
          <w:rFonts w:ascii="Open Sans Light" w:hAnsi="Open Sans Light" w:cs="Open Sans Light"/>
          <w:sz w:val="20"/>
          <w:szCs w:val="20"/>
        </w:rPr>
        <w:t>Szczegółowy opis przedmiotowej inwestycji (Przedsięwzięcia) oraz zakres Zadań inwestycyjnych zawarty został w części E niniejszego OPZ oraz w dokumentacjach projektowych i PFU dostępnych do wglądu w siedzibie Zamawiającego.</w:t>
      </w:r>
    </w:p>
    <w:p w14:paraId="0C3F598C" w14:textId="77777777" w:rsidR="00351A5F" w:rsidRPr="00351A5F" w:rsidRDefault="00351A5F" w:rsidP="00351A5F">
      <w:pPr>
        <w:pStyle w:val="Akapitzlist"/>
        <w:numPr>
          <w:ilvl w:val="0"/>
          <w:numId w:val="4"/>
        </w:numPr>
        <w:spacing w:after="0" w:line="240" w:lineRule="auto"/>
        <w:ind w:left="284" w:hanging="284"/>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lastRenderedPageBreak/>
        <w:t>Zamawiający wymaga, aby w przypadku powierzenia części zamówienia Podwykonawcom, Wykonawca wskazał w ofercie te części zamówienia oraz, o ile są mu znane, podał nazwy tych Podwykonawców. Powierzenie części zamówienia Podwykonawcom nie zwalnia Wykonawcy od odpowiedzialności za należyte wykonanie zamówienia.</w:t>
      </w:r>
    </w:p>
    <w:p w14:paraId="755B04E8" w14:textId="113FC460" w:rsidR="00351A5F" w:rsidRPr="00351A5F" w:rsidRDefault="00351A5F" w:rsidP="00351A5F">
      <w:pPr>
        <w:numPr>
          <w:ilvl w:val="0"/>
          <w:numId w:val="4"/>
        </w:numPr>
        <w:pBdr>
          <w:top w:val="nil"/>
          <w:left w:val="nil"/>
          <w:bottom w:val="nil"/>
          <w:right w:val="nil"/>
          <w:between w:val="nil"/>
        </w:pBdr>
        <w:autoSpaceDE w:val="0"/>
        <w:autoSpaceDN w:val="0"/>
        <w:adjustRightInd w:val="0"/>
        <w:spacing w:after="120" w:line="240" w:lineRule="auto"/>
        <w:ind w:left="283" w:hanging="425"/>
        <w:jc w:val="both"/>
        <w:rPr>
          <w:rFonts w:ascii="Open Sans Light" w:eastAsia="CIDFont+F3" w:hAnsi="Open Sans Light" w:cs="Open Sans Light"/>
          <w:sz w:val="20"/>
          <w:szCs w:val="20"/>
        </w:rPr>
      </w:pPr>
      <w:bookmarkStart w:id="27" w:name="OLE_LINK18"/>
      <w:r w:rsidRPr="00351A5F">
        <w:rPr>
          <w:rFonts w:ascii="Open Sans Light" w:eastAsia="CIDFont+F3" w:hAnsi="Open Sans Light" w:cs="Open Sans Light"/>
          <w:sz w:val="20"/>
          <w:szCs w:val="20"/>
        </w:rPr>
        <w:t xml:space="preserve">Zamawiający nie dokonuje podziału zamówienia na części. Charakter usługi stanowiącej przedmiot zamówienia, polegającej na pełnieniu funkcji Inżyniera Kontraktu nad inwestycją oraz konieczność stosowania jednolitego zbioru dokumentacji wyklucza podział zamówienia na części. </w:t>
      </w:r>
      <w:r w:rsidR="00134817">
        <w:rPr>
          <w:rFonts w:ascii="Open Sans Light" w:hAnsi="Open Sans Light" w:cs="Open Sans Light"/>
          <w:sz w:val="20"/>
          <w:szCs w:val="20"/>
        </w:rPr>
        <w:t>M</w:t>
      </w:r>
      <w:r w:rsidR="00134817" w:rsidRPr="00351A5F">
        <w:rPr>
          <w:rFonts w:ascii="Open Sans Light" w:hAnsi="Open Sans Light" w:cs="Open Sans Light"/>
          <w:sz w:val="20"/>
          <w:szCs w:val="20"/>
        </w:rPr>
        <w:t xml:space="preserve">onitorowanie </w:t>
      </w:r>
      <w:r w:rsidRPr="00351A5F">
        <w:rPr>
          <w:rFonts w:ascii="Open Sans Light" w:hAnsi="Open Sans Light" w:cs="Open Sans Light"/>
          <w:sz w:val="20"/>
          <w:szCs w:val="20"/>
        </w:rPr>
        <w:t>osiągnięcia celu projektu wyrażonego wskaźnikami produktu lub rezultatu wymaga</w:t>
      </w:r>
      <w:r w:rsidR="00134817">
        <w:rPr>
          <w:rFonts w:ascii="Open Sans Light" w:hAnsi="Open Sans Light" w:cs="Open Sans Light"/>
          <w:sz w:val="20"/>
          <w:szCs w:val="20"/>
        </w:rPr>
        <w:t>,</w:t>
      </w:r>
      <w:r w:rsidRPr="00351A5F">
        <w:rPr>
          <w:rFonts w:ascii="Open Sans Light" w:hAnsi="Open Sans Light" w:cs="Open Sans Light"/>
          <w:sz w:val="20"/>
          <w:szCs w:val="20"/>
        </w:rPr>
        <w:t xml:space="preserve"> aby jeden Wykonawca realizował  i koordynował wszystkie zadania w projekcie, ponadto p</w:t>
      </w:r>
      <w:r w:rsidRPr="00351A5F">
        <w:rPr>
          <w:rFonts w:ascii="Open Sans Light" w:eastAsia="CIDFont+F3" w:hAnsi="Open Sans Light" w:cs="Open Sans Light"/>
          <w:sz w:val="20"/>
          <w:szCs w:val="20"/>
        </w:rPr>
        <w:t xml:space="preserve">rzy podjęciu decyzji o niedokonywaniu podziału zamówienia na części Zamawiający kierował się następującymi powodami: wartość zamówienia jest mniejsza niż progi unijne, wartość zamówienia nie przekracza możliwości jego wykonania przez średnich lub małych Wykonawców, potrzeba skoordynowania działań różnych Wykonawców realizujących poszczególne części zamówienia mogłaby poważnie zagrozić właściwemu wykonaniu zamówienia. </w:t>
      </w:r>
    </w:p>
    <w:bookmarkEnd w:id="27"/>
    <w:p w14:paraId="3FD82933" w14:textId="77777777" w:rsidR="00351A5F" w:rsidRPr="00351A5F" w:rsidRDefault="00351A5F" w:rsidP="00351A5F">
      <w:pPr>
        <w:spacing w:before="280" w:after="280" w:line="240" w:lineRule="auto"/>
        <w:rPr>
          <w:rFonts w:ascii="Open Sans Light" w:eastAsia="Calibri" w:hAnsi="Open Sans Light" w:cs="Open Sans Light"/>
          <w:sz w:val="20"/>
          <w:szCs w:val="20"/>
        </w:rPr>
      </w:pPr>
      <w:r w:rsidRPr="00351A5F">
        <w:rPr>
          <w:rFonts w:ascii="Open Sans Light" w:eastAsia="Calibri" w:hAnsi="Open Sans Light" w:cs="Open Sans Light"/>
          <w:b/>
          <w:sz w:val="20"/>
          <w:szCs w:val="20"/>
        </w:rPr>
        <w:t>V. Termin wykonania zamówienia.</w:t>
      </w:r>
    </w:p>
    <w:p w14:paraId="62B1592D" w14:textId="2DB52820" w:rsidR="00351A5F" w:rsidRPr="00351A5F" w:rsidRDefault="00351A5F" w:rsidP="00351A5F">
      <w:pPr>
        <w:spacing w:line="240" w:lineRule="auto"/>
        <w:jc w:val="both"/>
        <w:rPr>
          <w:rFonts w:ascii="Open Sans Light" w:hAnsi="Open Sans Light" w:cs="Open Sans Light"/>
          <w:sz w:val="20"/>
          <w:szCs w:val="20"/>
        </w:rPr>
      </w:pPr>
      <w:r w:rsidRPr="00351A5F">
        <w:rPr>
          <w:rFonts w:ascii="Open Sans Light" w:eastAsia="Calibri" w:hAnsi="Open Sans Light" w:cs="Open Sans Light"/>
          <w:sz w:val="20"/>
          <w:szCs w:val="20"/>
        </w:rPr>
        <w:t xml:space="preserve">Termin realizacji przedmiotu zamówienia: </w:t>
      </w:r>
      <w:bookmarkStart w:id="28" w:name="_Hlk166760290"/>
      <w:r w:rsidRPr="00351A5F">
        <w:rPr>
          <w:rFonts w:ascii="Open Sans Light" w:hAnsi="Open Sans Light" w:cs="Open Sans Light"/>
          <w:b/>
          <w:bCs/>
          <w:sz w:val="20"/>
          <w:szCs w:val="20"/>
          <w:lang w:val="x-none"/>
        </w:rPr>
        <w:t>do dnia 31.</w:t>
      </w:r>
      <w:r w:rsidR="00244138">
        <w:rPr>
          <w:rFonts w:ascii="Open Sans Light" w:hAnsi="Open Sans Light" w:cs="Open Sans Light"/>
          <w:b/>
          <w:bCs/>
          <w:sz w:val="20"/>
          <w:szCs w:val="20"/>
          <w:lang w:val="x-none"/>
        </w:rPr>
        <w:t>12</w:t>
      </w:r>
      <w:r w:rsidRPr="00351A5F">
        <w:rPr>
          <w:rFonts w:ascii="Open Sans Light" w:hAnsi="Open Sans Light" w:cs="Open Sans Light"/>
          <w:b/>
          <w:bCs/>
          <w:sz w:val="20"/>
          <w:szCs w:val="20"/>
          <w:lang w:val="x-none"/>
        </w:rPr>
        <w:t>.2027 r.</w:t>
      </w:r>
      <w:bookmarkEnd w:id="28"/>
    </w:p>
    <w:p w14:paraId="48B6F069" w14:textId="77777777" w:rsidR="00351A5F" w:rsidRPr="00351A5F" w:rsidRDefault="00351A5F" w:rsidP="00351A5F">
      <w:pPr>
        <w:spacing w:line="240" w:lineRule="auto"/>
        <w:jc w:val="both"/>
        <w:rPr>
          <w:rFonts w:ascii="Open Sans Light" w:hAnsi="Open Sans Light" w:cs="Open Sans Light"/>
          <w:sz w:val="20"/>
          <w:szCs w:val="20"/>
        </w:rPr>
      </w:pPr>
    </w:p>
    <w:p w14:paraId="2D31B68D" w14:textId="77777777" w:rsidR="00351A5F" w:rsidRPr="00351A5F" w:rsidRDefault="00351A5F" w:rsidP="00351A5F">
      <w:pPr>
        <w:spacing w:line="240" w:lineRule="auto"/>
        <w:jc w:val="both"/>
        <w:rPr>
          <w:rFonts w:ascii="Open Sans Light" w:hAnsi="Open Sans Light" w:cs="Open Sans Light"/>
          <w:color w:val="000000"/>
          <w:sz w:val="20"/>
          <w:szCs w:val="20"/>
        </w:rPr>
      </w:pPr>
      <w:r w:rsidRPr="00351A5F">
        <w:rPr>
          <w:rFonts w:ascii="Open Sans Light" w:hAnsi="Open Sans Light" w:cs="Open Sans Light"/>
          <w:color w:val="000000"/>
          <w:sz w:val="20"/>
          <w:szCs w:val="20"/>
        </w:rPr>
        <w:t>Szczegółowe zagadnienia dotyczące terminu realizacji umowy oraz warunków gwarancji uregulowane są w Projekcie umowy, stanowiącym załącznik  nr 3 do SWZ.</w:t>
      </w:r>
    </w:p>
    <w:p w14:paraId="673500DC" w14:textId="77777777" w:rsidR="00351A5F" w:rsidRPr="00351A5F" w:rsidRDefault="00351A5F" w:rsidP="00351A5F">
      <w:pPr>
        <w:spacing w:line="240" w:lineRule="auto"/>
        <w:jc w:val="both"/>
        <w:rPr>
          <w:rFonts w:ascii="Open Sans Light" w:hAnsi="Open Sans Light" w:cs="Open Sans Light"/>
          <w:color w:val="000000"/>
          <w:sz w:val="20"/>
          <w:szCs w:val="20"/>
        </w:rPr>
      </w:pPr>
    </w:p>
    <w:p w14:paraId="776ED641" w14:textId="77777777" w:rsidR="00351A5F" w:rsidRPr="00351A5F" w:rsidRDefault="00351A5F" w:rsidP="00351A5F">
      <w:pPr>
        <w:spacing w:line="240" w:lineRule="auto"/>
        <w:jc w:val="both"/>
        <w:rPr>
          <w:rFonts w:ascii="Open Sans Light" w:eastAsia="Calibri" w:hAnsi="Open Sans Light" w:cs="Open Sans Light"/>
          <w:b/>
          <w:sz w:val="20"/>
          <w:szCs w:val="20"/>
        </w:rPr>
      </w:pPr>
      <w:r w:rsidRPr="00351A5F">
        <w:rPr>
          <w:rFonts w:ascii="Open Sans Light" w:eastAsia="Calibri" w:hAnsi="Open Sans Light" w:cs="Open Sans Light"/>
          <w:b/>
          <w:sz w:val="20"/>
          <w:szCs w:val="20"/>
        </w:rPr>
        <w:t>VI. Informacje o środkach komunikacji elektronicznej, przy użyciu których Zamawiający będzie komunikował się z Wykonawcami, oraz informacje o wymaganiach technicznych i organizacyjnych sporządzania, wysyłania i odbierania korespondencji elektronicznej.</w:t>
      </w:r>
    </w:p>
    <w:p w14:paraId="721E6FC0" w14:textId="77777777" w:rsidR="00351A5F" w:rsidRPr="00351A5F" w:rsidRDefault="00351A5F" w:rsidP="00351A5F">
      <w:pPr>
        <w:spacing w:line="240" w:lineRule="auto"/>
        <w:jc w:val="both"/>
        <w:rPr>
          <w:rFonts w:ascii="Open Sans Light" w:hAnsi="Open Sans Light" w:cs="Open Sans Light"/>
          <w:sz w:val="20"/>
          <w:szCs w:val="20"/>
        </w:rPr>
      </w:pPr>
      <w:r w:rsidRPr="00351A5F">
        <w:rPr>
          <w:rFonts w:ascii="Open Sans Light" w:eastAsia="Calibri" w:hAnsi="Open Sans Light" w:cs="Open Sans Light"/>
          <w:i/>
          <w:sz w:val="20"/>
          <w:szCs w:val="20"/>
        </w:rPr>
        <w:t xml:space="preserve"> </w:t>
      </w:r>
    </w:p>
    <w:p w14:paraId="14B20792" w14:textId="77777777" w:rsidR="00351A5F" w:rsidRPr="00351A5F" w:rsidRDefault="00351A5F" w:rsidP="00351A5F">
      <w:pPr>
        <w:pStyle w:val="Default"/>
        <w:numPr>
          <w:ilvl w:val="0"/>
          <w:numId w:val="5"/>
        </w:numPr>
        <w:spacing w:after="15"/>
        <w:ind w:left="284" w:hanging="284"/>
        <w:jc w:val="both"/>
        <w:rPr>
          <w:rFonts w:ascii="Open Sans Light" w:hAnsi="Open Sans Light" w:cs="Open Sans Light"/>
          <w:sz w:val="20"/>
          <w:szCs w:val="20"/>
        </w:rPr>
      </w:pPr>
      <w:r w:rsidRPr="00351A5F">
        <w:rPr>
          <w:rFonts w:ascii="Open Sans Light" w:hAnsi="Open Sans Light" w:cs="Open Sans Light"/>
          <w:sz w:val="20"/>
          <w:szCs w:val="20"/>
        </w:rPr>
        <w:t xml:space="preserve">Komunikacja w postępowaniu o udzielenie zamówienia, w tym upublicznienie SWZ, składanie ofert, wymiana informacji między Zamawiającym a Wykonawcą oraz przekazywanie dokumentów                           i oświadczeń odbywa się pisemnie </w:t>
      </w:r>
      <w:r w:rsidRPr="00351A5F">
        <w:rPr>
          <w:rFonts w:ascii="Open Sans Light" w:hAnsi="Open Sans Light" w:cs="Open Sans Light"/>
          <w:b/>
          <w:bCs/>
          <w:sz w:val="20"/>
          <w:szCs w:val="20"/>
        </w:rPr>
        <w:t>za pomocą Bazy Konkurencyjności (BK2021)</w:t>
      </w:r>
      <w:r w:rsidRPr="00351A5F">
        <w:rPr>
          <w:rFonts w:ascii="Open Sans Light" w:hAnsi="Open Sans Light" w:cs="Open Sans Light"/>
          <w:sz w:val="20"/>
          <w:szCs w:val="20"/>
        </w:rPr>
        <w:t xml:space="preserve">, dostępnej pod adresem https://bazakonkurencyjnosci.funduszeeuropejskie.gov.pl/, z zastrzeżeniem ust. 2. </w:t>
      </w:r>
    </w:p>
    <w:p w14:paraId="04AAF33F" w14:textId="086907D3" w:rsidR="0003166D" w:rsidRDefault="00351A5F" w:rsidP="0003166D">
      <w:pPr>
        <w:pStyle w:val="Default"/>
        <w:numPr>
          <w:ilvl w:val="0"/>
          <w:numId w:val="5"/>
        </w:numPr>
        <w:ind w:left="284" w:hanging="284"/>
        <w:jc w:val="both"/>
        <w:rPr>
          <w:rFonts w:ascii="Open Sans Light" w:hAnsi="Open Sans Light" w:cs="Open Sans Light"/>
          <w:sz w:val="20"/>
          <w:szCs w:val="20"/>
        </w:rPr>
      </w:pPr>
      <w:r w:rsidRPr="00351A5F">
        <w:rPr>
          <w:rFonts w:ascii="Open Sans Light" w:hAnsi="Open Sans Light" w:cs="Open Sans Light"/>
          <w:sz w:val="20"/>
          <w:szCs w:val="20"/>
        </w:rPr>
        <w:t>Zgodnie z technicznymi uwarunkowaniami BK2021, po upływie terminu składania ofert, komunikacja</w:t>
      </w:r>
      <w:r w:rsidR="007701BA">
        <w:rPr>
          <w:rFonts w:ascii="Open Sans Light" w:hAnsi="Open Sans Light" w:cs="Open Sans Light"/>
          <w:sz w:val="20"/>
          <w:szCs w:val="20"/>
        </w:rPr>
        <w:t xml:space="preserve"> </w:t>
      </w:r>
      <w:r w:rsidRPr="00351A5F">
        <w:rPr>
          <w:rFonts w:ascii="Open Sans Light" w:hAnsi="Open Sans Light" w:cs="Open Sans Light"/>
          <w:sz w:val="20"/>
          <w:szCs w:val="20"/>
        </w:rPr>
        <w:t xml:space="preserve">w postępowaniu odbywa się elektronicznie za pośrednictwem poczty </w:t>
      </w:r>
      <w:hyperlink r:id="rId11" w:history="1">
        <w:r w:rsidR="007701BA" w:rsidRPr="00585FEA">
          <w:rPr>
            <w:rStyle w:val="Hipercze"/>
            <w:rFonts w:ascii="Open Sans Light" w:hAnsi="Open Sans Light" w:cs="Open Sans Light"/>
            <w:sz w:val="20"/>
            <w:szCs w:val="20"/>
          </w:rPr>
          <w:t>zamowienia@zgksiechnice.pl</w:t>
        </w:r>
      </w:hyperlink>
      <w:r w:rsidRPr="00351A5F">
        <w:rPr>
          <w:rFonts w:ascii="Open Sans Light" w:hAnsi="Open Sans Light" w:cs="Open Sans Light"/>
          <w:sz w:val="20"/>
          <w:szCs w:val="20"/>
        </w:rPr>
        <w:t>.</w:t>
      </w:r>
      <w:r w:rsidR="007701BA">
        <w:rPr>
          <w:rFonts w:ascii="Open Sans Light" w:hAnsi="Open Sans Light" w:cs="Open Sans Light"/>
          <w:sz w:val="20"/>
          <w:szCs w:val="20"/>
        </w:rPr>
        <w:t xml:space="preserve"> </w:t>
      </w:r>
      <w:r w:rsidRPr="00351A5F">
        <w:rPr>
          <w:rFonts w:ascii="Open Sans Light" w:hAnsi="Open Sans Light" w:cs="Open Sans Light"/>
          <w:b/>
          <w:bCs/>
          <w:sz w:val="20"/>
          <w:szCs w:val="20"/>
        </w:rPr>
        <w:t xml:space="preserve"> </w:t>
      </w:r>
      <w:r w:rsidRPr="00351A5F">
        <w:rPr>
          <w:rFonts w:ascii="Open Sans Light" w:hAnsi="Open Sans Light" w:cs="Open Sans Light"/>
          <w:sz w:val="20"/>
          <w:szCs w:val="20"/>
        </w:rPr>
        <w:t xml:space="preserve">Za datę przekazania oświadczeń, wniosków, zawiadomień oraz innych informacji w przypadku wykorzystania poczty elektronicznej przyjmuje się potwierdzenie dostarczenia wiadomości (wraz z załącznikami), otrzymane z serwera pocztowego Zamawiającego. </w:t>
      </w:r>
    </w:p>
    <w:p w14:paraId="045531B1" w14:textId="5DA1FEB5" w:rsidR="00351A5F" w:rsidRPr="0003166D" w:rsidRDefault="00351A5F" w:rsidP="0003166D">
      <w:pPr>
        <w:pStyle w:val="Default"/>
        <w:numPr>
          <w:ilvl w:val="0"/>
          <w:numId w:val="5"/>
        </w:numPr>
        <w:ind w:left="284" w:hanging="284"/>
        <w:jc w:val="both"/>
        <w:rPr>
          <w:rFonts w:ascii="Open Sans Light" w:hAnsi="Open Sans Light" w:cs="Open Sans Light"/>
          <w:sz w:val="20"/>
          <w:szCs w:val="20"/>
        </w:rPr>
      </w:pPr>
      <w:r w:rsidRPr="0003166D">
        <w:rPr>
          <w:rFonts w:ascii="Open Sans Light" w:eastAsia="Calibri" w:hAnsi="Open Sans Light" w:cs="Open Sans Light"/>
          <w:sz w:val="20"/>
          <w:szCs w:val="20"/>
          <w:highlight w:val="white"/>
        </w:rPr>
        <w:t>We wszelkiej korespondencji związanej z niniejszym postępowaniem Zamawiający i Wykonawcy posługują się numerem ogłoszenia (</w:t>
      </w:r>
      <w:r w:rsidR="0003166D" w:rsidRPr="0003166D">
        <w:rPr>
          <w:rFonts w:ascii="Open Sans Light" w:eastAsia="Calibri" w:hAnsi="Open Sans Light" w:cs="Open Sans Light"/>
          <w:sz w:val="20"/>
          <w:szCs w:val="20"/>
        </w:rPr>
        <w:t>ZGK/</w:t>
      </w:r>
      <w:r w:rsidR="00311171">
        <w:rPr>
          <w:rFonts w:ascii="Open Sans Light" w:eastAsia="Calibri" w:hAnsi="Open Sans Light" w:cs="Open Sans Light"/>
          <w:sz w:val="20"/>
          <w:szCs w:val="20"/>
        </w:rPr>
        <w:t>4</w:t>
      </w:r>
      <w:r w:rsidR="0003166D" w:rsidRPr="0003166D">
        <w:rPr>
          <w:rFonts w:ascii="Open Sans Light" w:eastAsia="Calibri" w:hAnsi="Open Sans Light" w:cs="Open Sans Light"/>
          <w:sz w:val="20"/>
          <w:szCs w:val="20"/>
        </w:rPr>
        <w:t>/U/2026/</w:t>
      </w:r>
      <w:r w:rsidR="00311171">
        <w:rPr>
          <w:rFonts w:ascii="Open Sans Light" w:eastAsia="Calibri" w:hAnsi="Open Sans Light" w:cs="Open Sans Light"/>
          <w:sz w:val="20"/>
          <w:szCs w:val="20"/>
        </w:rPr>
        <w:t>FEDS0206-24</w:t>
      </w:r>
      <w:r w:rsidRPr="0003166D">
        <w:rPr>
          <w:rFonts w:ascii="Open Sans Light" w:eastAsia="Calibri" w:hAnsi="Open Sans Light" w:cs="Open Sans Light"/>
          <w:sz w:val="18"/>
          <w:szCs w:val="18"/>
        </w:rPr>
        <w:t>).</w:t>
      </w:r>
    </w:p>
    <w:p w14:paraId="53601337" w14:textId="77777777" w:rsidR="00351A5F" w:rsidRPr="00351A5F" w:rsidRDefault="00351A5F" w:rsidP="00351A5F">
      <w:pPr>
        <w:pStyle w:val="Default"/>
        <w:numPr>
          <w:ilvl w:val="0"/>
          <w:numId w:val="5"/>
        </w:numPr>
        <w:ind w:left="284" w:hanging="284"/>
        <w:jc w:val="both"/>
        <w:rPr>
          <w:rFonts w:ascii="Open Sans Light" w:hAnsi="Open Sans Light" w:cs="Open Sans Light"/>
          <w:sz w:val="20"/>
          <w:szCs w:val="20"/>
        </w:rPr>
      </w:pPr>
      <w:r w:rsidRPr="00351A5F">
        <w:rPr>
          <w:rFonts w:ascii="Open Sans Light" w:hAnsi="Open Sans Light" w:cs="Open Sans Light"/>
          <w:sz w:val="20"/>
          <w:szCs w:val="20"/>
        </w:rPr>
        <w:t xml:space="preserve">W przypadku jakichkolwiek wątpliwości związanych z zasadami korzystania z BK2021, Wykonawca winien zapoznać się z informacjami zamieszczonymi w zakładce „Pomoc” na stronie internetowej https://bazakonkurencyjnosci.funduszeeuropejskie.gov.pl/ lub skontaktować ze wsparciem technicznym serwisu BK2021 wskazanym w sekcji „Kontakty” na w/w stronie internetowej. </w:t>
      </w:r>
    </w:p>
    <w:p w14:paraId="27CDFC80" w14:textId="559F89F9" w:rsidR="00351A5F" w:rsidRPr="00351A5F" w:rsidRDefault="00351A5F" w:rsidP="00351A5F">
      <w:pPr>
        <w:pStyle w:val="Default"/>
        <w:numPr>
          <w:ilvl w:val="0"/>
          <w:numId w:val="5"/>
        </w:numPr>
        <w:ind w:left="284" w:hanging="284"/>
        <w:jc w:val="both"/>
        <w:rPr>
          <w:rFonts w:ascii="Open Sans Light" w:hAnsi="Open Sans Light" w:cs="Open Sans Light"/>
          <w:sz w:val="20"/>
          <w:szCs w:val="20"/>
        </w:rPr>
      </w:pPr>
      <w:r w:rsidRPr="00351A5F">
        <w:rPr>
          <w:rFonts w:ascii="Open Sans Light" w:eastAsia="Calibri" w:hAnsi="Open Sans Light" w:cs="Open Sans Light"/>
          <w:sz w:val="20"/>
          <w:szCs w:val="20"/>
        </w:rPr>
        <w:lastRenderedPageBreak/>
        <w:t xml:space="preserve">W przypadku zawieszenia działalności BK2021 w trakcie postępowania, potwierdzonego odpowiednim komunikatem w BK2021, komunikacja w postępowaniu będzie się odbywała drogą e-mailową, z wykorzystaniem adresu: </w:t>
      </w:r>
      <w:hyperlink r:id="rId12" w:history="1">
        <w:r w:rsidRPr="00351A5F">
          <w:rPr>
            <w:rStyle w:val="Hipercze"/>
            <w:rFonts w:ascii="Open Sans Light" w:eastAsia="Calibri" w:hAnsi="Open Sans Light" w:cs="Open Sans Light"/>
            <w:sz w:val="20"/>
            <w:szCs w:val="20"/>
          </w:rPr>
          <w:t>zamowienia@zgksiechnice.pl</w:t>
        </w:r>
      </w:hyperlink>
      <w:r w:rsidRPr="00351A5F">
        <w:rPr>
          <w:rFonts w:ascii="Open Sans Light" w:eastAsia="Calibri" w:hAnsi="Open Sans Light" w:cs="Open Sans Light"/>
          <w:sz w:val="20"/>
          <w:szCs w:val="20"/>
        </w:rPr>
        <w:t>. W takiej sytuacji Zamawiający zastrzega sobie możliwość przesunięcia terminu składania ofert.</w:t>
      </w:r>
    </w:p>
    <w:p w14:paraId="245C73F9" w14:textId="77777777" w:rsidR="00351A5F" w:rsidRPr="00351A5F" w:rsidRDefault="00351A5F" w:rsidP="00351A5F">
      <w:pPr>
        <w:pStyle w:val="Default"/>
        <w:jc w:val="both"/>
        <w:rPr>
          <w:rFonts w:ascii="Open Sans Light" w:eastAsia="Calibri" w:hAnsi="Open Sans Light" w:cs="Open Sans Light"/>
          <w:sz w:val="20"/>
          <w:szCs w:val="20"/>
        </w:rPr>
      </w:pPr>
    </w:p>
    <w:p w14:paraId="26CDC1B5" w14:textId="77777777" w:rsidR="00351A5F" w:rsidRPr="00351A5F" w:rsidRDefault="00351A5F" w:rsidP="00351A5F">
      <w:pPr>
        <w:spacing w:before="280" w:after="280" w:line="240" w:lineRule="auto"/>
        <w:rPr>
          <w:rFonts w:ascii="Open Sans Light" w:eastAsia="Calibri" w:hAnsi="Open Sans Light" w:cs="Open Sans Light"/>
          <w:sz w:val="20"/>
          <w:szCs w:val="20"/>
        </w:rPr>
      </w:pPr>
      <w:r w:rsidRPr="00351A5F">
        <w:rPr>
          <w:rFonts w:ascii="Open Sans Light" w:eastAsia="Calibri" w:hAnsi="Open Sans Light" w:cs="Open Sans Light"/>
          <w:b/>
          <w:sz w:val="20"/>
          <w:szCs w:val="20"/>
        </w:rPr>
        <w:t>VII. Wskazanie osób uprawnionych do komunikowania się z Wykonawcami.</w:t>
      </w:r>
    </w:p>
    <w:p w14:paraId="3E8CFB52" w14:textId="56C8A998" w:rsidR="00351A5F" w:rsidRPr="00351A5F" w:rsidRDefault="00351A5F" w:rsidP="00351A5F">
      <w:pPr>
        <w:spacing w:line="240" w:lineRule="auto"/>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Zamawiający wyznacza następujące osoby do kontaktu z Wykonawcami: Joanna Tulejko, </w:t>
      </w:r>
      <w:r w:rsidR="003D2691">
        <w:rPr>
          <w:rFonts w:ascii="Open Sans Light" w:eastAsia="Calibri" w:hAnsi="Open Sans Light" w:cs="Open Sans Light"/>
          <w:sz w:val="20"/>
          <w:szCs w:val="20"/>
        </w:rPr>
        <w:br/>
      </w:r>
      <w:r w:rsidRPr="00351A5F">
        <w:rPr>
          <w:rFonts w:ascii="Open Sans Light" w:eastAsia="Calibri" w:hAnsi="Open Sans Light" w:cs="Open Sans Light"/>
          <w:sz w:val="20"/>
          <w:szCs w:val="20"/>
        </w:rPr>
        <w:t xml:space="preserve">e-mail: </w:t>
      </w:r>
      <w:hyperlink r:id="rId13">
        <w:r w:rsidRPr="00351A5F">
          <w:rPr>
            <w:rFonts w:ascii="Open Sans Light" w:eastAsia="Calibri" w:hAnsi="Open Sans Light" w:cs="Open Sans Light"/>
            <w:sz w:val="20"/>
            <w:szCs w:val="20"/>
          </w:rPr>
          <w:t>zamowienia@zgksiechnice.pl</w:t>
        </w:r>
      </w:hyperlink>
      <w:r w:rsidR="003D2691">
        <w:t xml:space="preserve">. </w:t>
      </w:r>
    </w:p>
    <w:p w14:paraId="419245F7" w14:textId="77777777" w:rsidR="00351A5F" w:rsidRPr="00351A5F" w:rsidRDefault="00351A5F" w:rsidP="00351A5F">
      <w:pPr>
        <w:spacing w:line="240" w:lineRule="auto"/>
        <w:ind w:left="720"/>
        <w:rPr>
          <w:rFonts w:ascii="Open Sans Light" w:eastAsia="Calibri" w:hAnsi="Open Sans Light" w:cs="Open Sans Light"/>
          <w:sz w:val="20"/>
          <w:szCs w:val="20"/>
        </w:rPr>
      </w:pPr>
    </w:p>
    <w:p w14:paraId="2392F205" w14:textId="77777777" w:rsidR="00351A5F" w:rsidRPr="00351A5F" w:rsidRDefault="00351A5F" w:rsidP="00351A5F">
      <w:pPr>
        <w:spacing w:before="280" w:after="280" w:line="240" w:lineRule="auto"/>
        <w:rPr>
          <w:rFonts w:ascii="Open Sans Light" w:eastAsia="Calibri" w:hAnsi="Open Sans Light" w:cs="Open Sans Light"/>
          <w:b/>
          <w:sz w:val="20"/>
          <w:szCs w:val="20"/>
        </w:rPr>
      </w:pPr>
      <w:bookmarkStart w:id="29" w:name="OLE_LINK35"/>
      <w:r w:rsidRPr="00351A5F">
        <w:rPr>
          <w:rFonts w:ascii="Open Sans Light" w:eastAsia="Calibri" w:hAnsi="Open Sans Light" w:cs="Open Sans Light"/>
          <w:b/>
          <w:sz w:val="20"/>
          <w:szCs w:val="20"/>
        </w:rPr>
        <w:t>VIII. Warunki udziału w postępowaniu.</w:t>
      </w:r>
    </w:p>
    <w:bookmarkEnd w:id="29"/>
    <w:p w14:paraId="575B62C3" w14:textId="77777777" w:rsidR="00351A5F" w:rsidRPr="00351A5F" w:rsidRDefault="00351A5F" w:rsidP="00FC0FED">
      <w:pPr>
        <w:pBdr>
          <w:top w:val="nil"/>
          <w:left w:val="nil"/>
          <w:bottom w:val="nil"/>
          <w:right w:val="nil"/>
          <w:between w:val="nil"/>
        </w:pBdr>
        <w:spacing w:before="100" w:after="100" w:line="240" w:lineRule="auto"/>
        <w:jc w:val="both"/>
        <w:rPr>
          <w:rFonts w:ascii="Open Sans Light" w:eastAsia="Calibri" w:hAnsi="Open Sans Light" w:cs="Open Sans Light"/>
          <w:color w:val="000000"/>
          <w:sz w:val="20"/>
          <w:szCs w:val="20"/>
        </w:rPr>
      </w:pPr>
      <w:r w:rsidRPr="00351A5F">
        <w:rPr>
          <w:rFonts w:ascii="Open Sans Light" w:eastAsia="Calibri" w:hAnsi="Open Sans Light" w:cs="Open Sans Light"/>
          <w:color w:val="000000"/>
          <w:sz w:val="20"/>
          <w:szCs w:val="20"/>
        </w:rPr>
        <w:t>O udzielenie zamówienia mogą ubiegać się Wykonawcy, którzy spełniają niżej określone warunki udziału w postępowaniu:</w:t>
      </w:r>
    </w:p>
    <w:p w14:paraId="6E977B9B" w14:textId="4767AB5C" w:rsidR="00351A5F" w:rsidRPr="004212AE" w:rsidRDefault="00351A5F" w:rsidP="005C09A6">
      <w:pPr>
        <w:pStyle w:val="Akapitzlist"/>
        <w:numPr>
          <w:ilvl w:val="1"/>
          <w:numId w:val="30"/>
        </w:numPr>
        <w:pBdr>
          <w:top w:val="nil"/>
          <w:left w:val="nil"/>
          <w:bottom w:val="nil"/>
          <w:right w:val="nil"/>
          <w:between w:val="nil"/>
        </w:pBdr>
        <w:spacing w:before="100" w:after="100" w:line="240" w:lineRule="auto"/>
        <w:ind w:left="567" w:hanging="283"/>
        <w:jc w:val="both"/>
        <w:rPr>
          <w:rFonts w:ascii="Open Sans Light" w:eastAsia="Calibri" w:hAnsi="Open Sans Light" w:cs="Open Sans Light"/>
          <w:sz w:val="20"/>
          <w:szCs w:val="20"/>
        </w:rPr>
      </w:pPr>
      <w:bookmarkStart w:id="30" w:name="_heading=h.4d34og8" w:colFirst="0" w:colLast="0"/>
      <w:bookmarkStart w:id="31" w:name="_heading=h.17dp8vu" w:colFirst="0" w:colLast="0"/>
      <w:bookmarkStart w:id="32" w:name="OLE_LINK26"/>
      <w:bookmarkEnd w:id="30"/>
      <w:bookmarkEnd w:id="31"/>
      <w:r w:rsidRPr="004212AE">
        <w:rPr>
          <w:rFonts w:ascii="Open Sans Light" w:eastAsia="Calibri" w:hAnsi="Open Sans Light" w:cs="Open Sans Light"/>
          <w:color w:val="000000"/>
          <w:sz w:val="20"/>
          <w:szCs w:val="20"/>
        </w:rPr>
        <w:t>znajd</w:t>
      </w:r>
      <w:r w:rsidR="00B36356" w:rsidRPr="004212AE">
        <w:rPr>
          <w:rFonts w:ascii="Open Sans Light" w:eastAsia="Calibri" w:hAnsi="Open Sans Light" w:cs="Open Sans Light"/>
          <w:color w:val="000000"/>
          <w:sz w:val="20"/>
          <w:szCs w:val="20"/>
        </w:rPr>
        <w:t>uj</w:t>
      </w:r>
      <w:r w:rsidR="00E34EC4" w:rsidRPr="004212AE">
        <w:rPr>
          <w:rFonts w:ascii="Open Sans Light" w:eastAsia="Calibri" w:hAnsi="Open Sans Light" w:cs="Open Sans Light"/>
          <w:color w:val="000000"/>
          <w:sz w:val="20"/>
          <w:szCs w:val="20"/>
        </w:rPr>
        <w:t>ą</w:t>
      </w:r>
      <w:r w:rsidRPr="004212AE">
        <w:rPr>
          <w:rFonts w:ascii="Open Sans Light" w:eastAsia="Calibri" w:hAnsi="Open Sans Light" w:cs="Open Sans Light"/>
          <w:color w:val="000000"/>
          <w:sz w:val="20"/>
          <w:szCs w:val="20"/>
        </w:rPr>
        <w:t xml:space="preserve"> się w sytuacji ekonomicznej i finansowej zapewniającej wykonanie zamówienia, tj. Zamawiający wymaga, aby Wykonawca posiadał ubezpieczenie odpowiedzialności cywilnej</w:t>
      </w:r>
      <w:r w:rsidR="00E15D57" w:rsidRPr="004212AE">
        <w:rPr>
          <w:rFonts w:ascii="Open Sans Light" w:eastAsia="Calibri" w:hAnsi="Open Sans Light" w:cs="Open Sans Light"/>
          <w:color w:val="000000"/>
          <w:sz w:val="20"/>
          <w:szCs w:val="20"/>
        </w:rPr>
        <w:t xml:space="preserve"> </w:t>
      </w:r>
      <w:r w:rsidRPr="004212AE">
        <w:rPr>
          <w:rFonts w:ascii="Open Sans Light" w:eastAsia="Calibri" w:hAnsi="Open Sans Light" w:cs="Open Sans Light"/>
          <w:color w:val="000000"/>
          <w:sz w:val="20"/>
          <w:szCs w:val="20"/>
        </w:rPr>
        <w:t>w  zakresie prowadzonej działalności związanej z przedmiotem zamówienia w wysokości minimum</w:t>
      </w:r>
      <w:bookmarkStart w:id="33" w:name="_Hlk183442220"/>
      <w:r w:rsidRPr="004212AE">
        <w:rPr>
          <w:rFonts w:ascii="Open Sans Light" w:eastAsia="Calibri" w:hAnsi="Open Sans Light" w:cs="Open Sans Light"/>
          <w:color w:val="000000"/>
          <w:sz w:val="20"/>
          <w:szCs w:val="20"/>
        </w:rPr>
        <w:t xml:space="preserve">: </w:t>
      </w:r>
      <w:r w:rsidR="00F03ABD" w:rsidRPr="004212AE">
        <w:rPr>
          <w:rFonts w:ascii="Open Sans Light" w:eastAsia="Calibri" w:hAnsi="Open Sans Light" w:cs="Open Sans Light"/>
          <w:sz w:val="20"/>
          <w:szCs w:val="20"/>
        </w:rPr>
        <w:t>1 0</w:t>
      </w:r>
      <w:r w:rsidRPr="004212AE">
        <w:rPr>
          <w:rFonts w:ascii="Open Sans Light" w:eastAsia="Calibri" w:hAnsi="Open Sans Light" w:cs="Open Sans Light"/>
          <w:sz w:val="20"/>
          <w:szCs w:val="20"/>
        </w:rPr>
        <w:t>00 000 zł (</w:t>
      </w:r>
      <w:r w:rsidR="00F03ABD" w:rsidRPr="004212AE">
        <w:rPr>
          <w:rFonts w:ascii="Open Sans Light" w:eastAsia="Calibri" w:hAnsi="Open Sans Light" w:cs="Open Sans Light"/>
          <w:sz w:val="20"/>
          <w:szCs w:val="20"/>
        </w:rPr>
        <w:t>jeden milion</w:t>
      </w:r>
      <w:r w:rsidRPr="004212AE">
        <w:rPr>
          <w:rFonts w:ascii="Open Sans Light" w:eastAsia="Calibri" w:hAnsi="Open Sans Light" w:cs="Open Sans Light"/>
          <w:sz w:val="20"/>
          <w:szCs w:val="20"/>
        </w:rPr>
        <w:t xml:space="preserve"> złotych, 00/100)</w:t>
      </w:r>
    </w:p>
    <w:p w14:paraId="36E73276" w14:textId="057B1810" w:rsidR="004212AE" w:rsidRPr="00234381" w:rsidRDefault="008C6E67" w:rsidP="004212AE">
      <w:pPr>
        <w:numPr>
          <w:ilvl w:val="1"/>
          <w:numId w:val="30"/>
        </w:numPr>
        <w:pBdr>
          <w:top w:val="nil"/>
          <w:left w:val="nil"/>
          <w:bottom w:val="nil"/>
          <w:right w:val="nil"/>
          <w:between w:val="nil"/>
        </w:pBdr>
        <w:spacing w:before="100" w:after="100" w:line="240" w:lineRule="auto"/>
        <w:ind w:left="567" w:hanging="283"/>
        <w:jc w:val="both"/>
        <w:rPr>
          <w:rFonts w:ascii="Open Sans Light" w:eastAsia="Calibri" w:hAnsi="Open Sans Light" w:cs="Open Sans Light"/>
          <w:color w:val="000000"/>
          <w:sz w:val="20"/>
          <w:szCs w:val="20"/>
        </w:rPr>
      </w:pPr>
      <w:bookmarkStart w:id="34" w:name="OLE_LINK23"/>
      <w:bookmarkStart w:id="35" w:name="OLE_LINK12"/>
      <w:bookmarkEnd w:id="32"/>
      <w:bookmarkEnd w:id="33"/>
      <w:r>
        <w:rPr>
          <w:rFonts w:ascii="Open Sans Light" w:eastAsia="Calibri" w:hAnsi="Open Sans Light" w:cs="Open Sans Light"/>
          <w:color w:val="000000"/>
          <w:sz w:val="20"/>
          <w:szCs w:val="20"/>
        </w:rPr>
        <w:t>w</w:t>
      </w:r>
      <w:r w:rsidR="004212AE" w:rsidRPr="00234381">
        <w:rPr>
          <w:rFonts w:ascii="Open Sans Light" w:eastAsia="Calibri" w:hAnsi="Open Sans Light" w:cs="Open Sans Light"/>
          <w:color w:val="000000"/>
          <w:sz w:val="20"/>
          <w:szCs w:val="20"/>
        </w:rPr>
        <w:t>ykaż</w:t>
      </w:r>
      <w:r>
        <w:rPr>
          <w:rFonts w:ascii="Open Sans Light" w:eastAsia="Calibri" w:hAnsi="Open Sans Light" w:cs="Open Sans Light"/>
          <w:color w:val="000000"/>
          <w:sz w:val="20"/>
          <w:szCs w:val="20"/>
        </w:rPr>
        <w:t>ą</w:t>
      </w:r>
      <w:r w:rsidR="004212AE" w:rsidRPr="00234381">
        <w:rPr>
          <w:rFonts w:ascii="Open Sans Light" w:eastAsia="Calibri" w:hAnsi="Open Sans Light" w:cs="Open Sans Light"/>
          <w:color w:val="000000"/>
          <w:sz w:val="20"/>
          <w:szCs w:val="20"/>
        </w:rPr>
        <w:t xml:space="preserve"> się doświadczeniem</w:t>
      </w:r>
      <w:r w:rsidR="005B4D82">
        <w:rPr>
          <w:rFonts w:ascii="Open Sans Light" w:eastAsia="Calibri" w:hAnsi="Open Sans Light" w:cs="Open Sans Light"/>
          <w:color w:val="000000"/>
          <w:sz w:val="20"/>
          <w:szCs w:val="20"/>
        </w:rPr>
        <w:t xml:space="preserve"> w realizacji </w:t>
      </w:r>
      <w:r w:rsidR="004212AE" w:rsidRPr="00234381">
        <w:rPr>
          <w:rFonts w:ascii="Open Sans Light" w:eastAsia="Times New Roman" w:hAnsi="Open Sans Light" w:cs="Open Sans Light"/>
          <w:color w:val="000000"/>
          <w:kern w:val="0"/>
          <w:sz w:val="20"/>
          <w:szCs w:val="20"/>
          <w:lang w:eastAsia="pl-PL"/>
          <w14:ligatures w14:val="none"/>
        </w:rPr>
        <w:t xml:space="preserve">w ciągu </w:t>
      </w:r>
      <w:r w:rsidR="004212AE" w:rsidRPr="008277C8">
        <w:rPr>
          <w:rFonts w:ascii="Open Sans Light" w:eastAsia="Times New Roman" w:hAnsi="Open Sans Light" w:cs="Open Sans Light"/>
          <w:color w:val="000000"/>
          <w:kern w:val="0"/>
          <w:sz w:val="20"/>
          <w:szCs w:val="20"/>
          <w:lang w:eastAsia="pl-PL"/>
          <w14:ligatures w14:val="none"/>
        </w:rPr>
        <w:t xml:space="preserve">ostatnich </w:t>
      </w:r>
      <w:r w:rsidR="005B4D82">
        <w:rPr>
          <w:rFonts w:ascii="Open Sans Light" w:eastAsia="Times New Roman" w:hAnsi="Open Sans Light" w:cs="Open Sans Light"/>
          <w:color w:val="000000"/>
          <w:kern w:val="0"/>
          <w:sz w:val="20"/>
          <w:szCs w:val="20"/>
          <w:lang w:eastAsia="pl-PL"/>
          <w14:ligatures w14:val="none"/>
        </w:rPr>
        <w:t>5</w:t>
      </w:r>
      <w:r w:rsidR="004212AE" w:rsidRPr="008277C8">
        <w:rPr>
          <w:rFonts w:ascii="Open Sans Light" w:eastAsia="Times New Roman" w:hAnsi="Open Sans Light" w:cs="Open Sans Light"/>
          <w:color w:val="000000"/>
          <w:kern w:val="0"/>
          <w:sz w:val="20"/>
          <w:szCs w:val="20"/>
          <w:lang w:eastAsia="pl-PL"/>
          <w14:ligatures w14:val="none"/>
        </w:rPr>
        <w:t xml:space="preserve"> lat przed</w:t>
      </w:r>
      <w:r w:rsidR="004212AE" w:rsidRPr="00234381">
        <w:rPr>
          <w:rFonts w:ascii="Open Sans Light" w:eastAsia="Times New Roman" w:hAnsi="Open Sans Light" w:cs="Open Sans Light"/>
          <w:color w:val="000000"/>
          <w:kern w:val="0"/>
          <w:sz w:val="20"/>
          <w:szCs w:val="20"/>
          <w:lang w:eastAsia="pl-PL"/>
          <w14:ligatures w14:val="none"/>
        </w:rPr>
        <w:t xml:space="preserve"> upływem terminu składania ofert</w:t>
      </w:r>
      <w:r w:rsidR="004212AE">
        <w:rPr>
          <w:rFonts w:ascii="Open Sans Light" w:eastAsia="Times New Roman" w:hAnsi="Open Sans Light" w:cs="Open Sans Light"/>
          <w:color w:val="000000"/>
          <w:kern w:val="0"/>
          <w:sz w:val="20"/>
          <w:szCs w:val="20"/>
          <w:lang w:eastAsia="pl-PL"/>
          <w14:ligatures w14:val="none"/>
        </w:rPr>
        <w:t>,</w:t>
      </w:r>
      <w:r w:rsidR="004212AE" w:rsidRPr="00234381">
        <w:rPr>
          <w:rFonts w:ascii="Open Sans Light" w:eastAsia="Times New Roman" w:hAnsi="Open Sans Light" w:cs="Open Sans Light"/>
          <w:color w:val="000000"/>
          <w:kern w:val="0"/>
          <w:sz w:val="20"/>
          <w:szCs w:val="20"/>
          <w:lang w:eastAsia="pl-PL"/>
          <w14:ligatures w14:val="none"/>
        </w:rPr>
        <w:t xml:space="preserve"> a w przypadku</w:t>
      </w:r>
      <w:r w:rsidR="004212AE">
        <w:rPr>
          <w:rFonts w:ascii="Open Sans Light" w:eastAsia="Times New Roman" w:hAnsi="Open Sans Light" w:cs="Open Sans Light"/>
          <w:color w:val="000000"/>
          <w:kern w:val="0"/>
          <w:sz w:val="20"/>
          <w:szCs w:val="20"/>
          <w:lang w:eastAsia="pl-PL"/>
          <w14:ligatures w14:val="none"/>
        </w:rPr>
        <w:t>,</w:t>
      </w:r>
      <w:r w:rsidR="004212AE" w:rsidRPr="00234381">
        <w:rPr>
          <w:rFonts w:ascii="Open Sans Light" w:eastAsia="Times New Roman" w:hAnsi="Open Sans Light" w:cs="Open Sans Light"/>
          <w:color w:val="000000"/>
          <w:kern w:val="0"/>
          <w:sz w:val="20"/>
          <w:szCs w:val="20"/>
          <w:lang w:eastAsia="pl-PL"/>
          <w14:ligatures w14:val="none"/>
        </w:rPr>
        <w:t xml:space="preserve"> gdy okres prowadzenia działalności jest krótszy</w:t>
      </w:r>
      <w:r w:rsidR="004212AE">
        <w:rPr>
          <w:rFonts w:ascii="Open Sans Light" w:eastAsia="Times New Roman" w:hAnsi="Open Sans Light" w:cs="Open Sans Light"/>
          <w:color w:val="000000"/>
          <w:kern w:val="0"/>
          <w:sz w:val="20"/>
          <w:szCs w:val="20"/>
          <w:lang w:eastAsia="pl-PL"/>
          <w14:ligatures w14:val="none"/>
        </w:rPr>
        <w:t>,</w:t>
      </w:r>
      <w:r w:rsidR="004212AE" w:rsidRPr="00234381">
        <w:rPr>
          <w:rFonts w:ascii="Open Sans Light" w:eastAsia="Times New Roman" w:hAnsi="Open Sans Light" w:cs="Open Sans Light"/>
          <w:color w:val="000000"/>
          <w:kern w:val="0"/>
          <w:sz w:val="20"/>
          <w:szCs w:val="20"/>
          <w:lang w:eastAsia="pl-PL"/>
          <w14:ligatures w14:val="none"/>
        </w:rPr>
        <w:t xml:space="preserve"> w tym okresie</w:t>
      </w:r>
      <w:r w:rsidR="004212AE" w:rsidRPr="00234381">
        <w:rPr>
          <w:rFonts w:ascii="Open Sans Light" w:eastAsia="Calibri" w:hAnsi="Open Sans Light" w:cs="Open Sans Light"/>
          <w:color w:val="000000"/>
          <w:sz w:val="20"/>
          <w:szCs w:val="20"/>
        </w:rPr>
        <w:t xml:space="preserve">: </w:t>
      </w:r>
    </w:p>
    <w:p w14:paraId="5E87B314" w14:textId="236E8A28" w:rsidR="004212AE" w:rsidRDefault="004212AE" w:rsidP="004212AE">
      <w:pPr>
        <w:pStyle w:val="Akapitzlist"/>
        <w:numPr>
          <w:ilvl w:val="0"/>
          <w:numId w:val="32"/>
        </w:numPr>
        <w:spacing w:after="0" w:line="240" w:lineRule="auto"/>
        <w:ind w:left="1134" w:hanging="283"/>
        <w:jc w:val="both"/>
        <w:rPr>
          <w:rFonts w:ascii="Open Sans Light" w:eastAsia="Times New Roman" w:hAnsi="Open Sans Light" w:cs="Open Sans Light"/>
          <w:color w:val="000000"/>
          <w:kern w:val="0"/>
          <w:sz w:val="20"/>
          <w:szCs w:val="20"/>
          <w:lang w:eastAsia="pl-PL"/>
          <w14:ligatures w14:val="none"/>
        </w:rPr>
      </w:pPr>
      <w:r>
        <w:rPr>
          <w:rFonts w:ascii="Open Sans Light" w:eastAsia="Times New Roman" w:hAnsi="Open Sans Light" w:cs="Open Sans Light"/>
          <w:color w:val="000000"/>
          <w:kern w:val="0"/>
          <w:sz w:val="20"/>
          <w:szCs w:val="20"/>
          <w:lang w:eastAsia="pl-PL"/>
          <w14:ligatures w14:val="none"/>
        </w:rPr>
        <w:t>1 usług</w:t>
      </w:r>
      <w:r w:rsidR="008C6E67">
        <w:rPr>
          <w:rFonts w:ascii="Open Sans Light" w:eastAsia="Times New Roman" w:hAnsi="Open Sans Light" w:cs="Open Sans Light"/>
          <w:color w:val="000000"/>
          <w:kern w:val="0"/>
          <w:sz w:val="20"/>
          <w:szCs w:val="20"/>
          <w:lang w:eastAsia="pl-PL"/>
          <w14:ligatures w14:val="none"/>
        </w:rPr>
        <w:t>i</w:t>
      </w:r>
      <w:r>
        <w:rPr>
          <w:rFonts w:ascii="Open Sans Light" w:eastAsia="Times New Roman" w:hAnsi="Open Sans Light" w:cs="Open Sans Light"/>
          <w:color w:val="000000"/>
          <w:kern w:val="0"/>
          <w:sz w:val="20"/>
          <w:szCs w:val="20"/>
          <w:lang w:eastAsia="pl-PL"/>
          <w14:ligatures w14:val="none"/>
        </w:rPr>
        <w:t xml:space="preserve">, której przedmiotem było pełnienie funkcji </w:t>
      </w:r>
      <w:r w:rsidRPr="00234381">
        <w:rPr>
          <w:rFonts w:ascii="Open Sans Light" w:eastAsia="Times New Roman" w:hAnsi="Open Sans Light" w:cs="Open Sans Light"/>
          <w:color w:val="000000"/>
          <w:kern w:val="0"/>
          <w:sz w:val="20"/>
          <w:szCs w:val="20"/>
          <w:lang w:eastAsia="pl-PL"/>
          <w14:ligatures w14:val="none"/>
        </w:rPr>
        <w:t>Inżyniera Kontraktu lub Inwestora Zastępczego</w:t>
      </w:r>
      <w:r>
        <w:rPr>
          <w:rFonts w:ascii="Open Sans Light" w:eastAsia="Times New Roman" w:hAnsi="Open Sans Light" w:cs="Open Sans Light"/>
          <w:color w:val="000000"/>
          <w:kern w:val="0"/>
          <w:sz w:val="20"/>
          <w:szCs w:val="20"/>
          <w:lang w:eastAsia="pl-PL"/>
          <w14:ligatures w14:val="none"/>
        </w:rPr>
        <w:t xml:space="preserve"> lub inspektora nadzoru inwestorskiego dla inwestycji obejmującej budowę lub/i rozbudowę lub/i przebudowę lub/i modernizację </w:t>
      </w:r>
      <w:r w:rsidR="00EF6527" w:rsidRPr="00CA6C71">
        <w:rPr>
          <w:rFonts w:ascii="Open Sans Light" w:eastAsia="Times New Roman" w:hAnsi="Open Sans Light" w:cs="Open Sans Light"/>
          <w:color w:val="000000"/>
          <w:kern w:val="0"/>
          <w:sz w:val="20"/>
          <w:szCs w:val="20"/>
          <w:lang w:eastAsia="pl-PL"/>
          <w14:ligatures w14:val="none"/>
        </w:rPr>
        <w:t xml:space="preserve">oczyszczalni </w:t>
      </w:r>
      <w:r w:rsidR="009B6F76" w:rsidRPr="00CA6C71">
        <w:rPr>
          <w:rFonts w:ascii="Open Sans Light" w:eastAsia="Times New Roman" w:hAnsi="Open Sans Light" w:cs="Open Sans Light"/>
          <w:color w:val="000000"/>
          <w:kern w:val="0"/>
          <w:sz w:val="20"/>
          <w:szCs w:val="20"/>
          <w:lang w:eastAsia="pl-PL"/>
          <w14:ligatures w14:val="none"/>
        </w:rPr>
        <w:t xml:space="preserve">ścieków </w:t>
      </w:r>
      <w:r>
        <w:rPr>
          <w:rFonts w:ascii="Open Sans Light" w:eastAsia="Times New Roman" w:hAnsi="Open Sans Light" w:cs="Open Sans Light"/>
          <w:color w:val="000000"/>
          <w:kern w:val="0"/>
          <w:sz w:val="20"/>
          <w:szCs w:val="20"/>
          <w:lang w:eastAsia="pl-PL"/>
          <w14:ligatures w14:val="none"/>
        </w:rPr>
        <w:t xml:space="preserve">o wartości robót </w:t>
      </w:r>
      <w:bookmarkStart w:id="36" w:name="OLE_LINK4"/>
      <w:r w:rsidRPr="004212AE">
        <w:rPr>
          <w:rFonts w:ascii="Open Sans Light" w:eastAsia="Times New Roman" w:hAnsi="Open Sans Light" w:cs="Open Sans Light"/>
          <w:color w:val="000000"/>
          <w:kern w:val="0"/>
          <w:sz w:val="20"/>
          <w:szCs w:val="20"/>
          <w:lang w:eastAsia="pl-PL"/>
          <w14:ligatures w14:val="none"/>
        </w:rPr>
        <w:t>min.</w:t>
      </w:r>
      <w:r w:rsidRPr="004212AE">
        <w:rPr>
          <w:rFonts w:ascii="Open Sans Light" w:eastAsia="Times New Roman" w:hAnsi="Open Sans Light" w:cs="Open Sans Light"/>
          <w:b/>
          <w:bCs/>
          <w:color w:val="000000"/>
          <w:kern w:val="0"/>
          <w:sz w:val="20"/>
          <w:szCs w:val="20"/>
          <w:lang w:eastAsia="pl-PL"/>
          <w14:ligatures w14:val="none"/>
        </w:rPr>
        <w:t xml:space="preserve"> </w:t>
      </w:r>
      <w:r w:rsidR="009B6F76">
        <w:rPr>
          <w:rFonts w:ascii="Open Sans Light" w:eastAsia="Times New Roman" w:hAnsi="Open Sans Light" w:cs="Open Sans Light"/>
          <w:b/>
          <w:bCs/>
          <w:color w:val="000000"/>
          <w:kern w:val="0"/>
          <w:sz w:val="20"/>
          <w:szCs w:val="20"/>
          <w:lang w:eastAsia="pl-PL"/>
          <w14:ligatures w14:val="none"/>
        </w:rPr>
        <w:t>5</w:t>
      </w:r>
      <w:r w:rsidRPr="004212AE">
        <w:rPr>
          <w:rFonts w:ascii="Open Sans Light" w:eastAsia="Times New Roman" w:hAnsi="Open Sans Light" w:cs="Open Sans Light"/>
          <w:b/>
          <w:bCs/>
          <w:color w:val="000000"/>
          <w:kern w:val="0"/>
          <w:sz w:val="20"/>
          <w:szCs w:val="20"/>
          <w:lang w:eastAsia="pl-PL"/>
          <w14:ligatures w14:val="none"/>
        </w:rPr>
        <w:t xml:space="preserve"> mln zł brutto</w:t>
      </w:r>
      <w:r w:rsidRPr="004212AE">
        <w:rPr>
          <w:rFonts w:ascii="Open Sans Light" w:eastAsia="Times New Roman" w:hAnsi="Open Sans Light" w:cs="Open Sans Light"/>
          <w:color w:val="000000"/>
          <w:kern w:val="0"/>
          <w:sz w:val="20"/>
          <w:szCs w:val="20"/>
          <w:lang w:eastAsia="pl-PL"/>
          <w14:ligatures w14:val="none"/>
        </w:rPr>
        <w:t xml:space="preserve"> (</w:t>
      </w:r>
      <w:r w:rsidR="00C75401">
        <w:rPr>
          <w:rFonts w:ascii="Open Sans Light" w:eastAsia="Times New Roman" w:hAnsi="Open Sans Light" w:cs="Open Sans Light"/>
          <w:color w:val="000000"/>
          <w:kern w:val="0"/>
          <w:sz w:val="20"/>
          <w:szCs w:val="20"/>
          <w:lang w:eastAsia="pl-PL"/>
          <w14:ligatures w14:val="none"/>
        </w:rPr>
        <w:t>pięć milionów</w:t>
      </w:r>
      <w:r w:rsidRPr="004212AE">
        <w:rPr>
          <w:rFonts w:ascii="Open Sans Light" w:eastAsia="Times New Roman" w:hAnsi="Open Sans Light" w:cs="Open Sans Light"/>
          <w:color w:val="000000"/>
          <w:kern w:val="0"/>
          <w:sz w:val="20"/>
          <w:szCs w:val="20"/>
          <w:lang w:eastAsia="pl-PL"/>
          <w14:ligatures w14:val="none"/>
        </w:rPr>
        <w:t xml:space="preserve"> złotych)</w:t>
      </w:r>
      <w:r w:rsidR="0017311F">
        <w:rPr>
          <w:rFonts w:ascii="Open Sans Light" w:eastAsia="Times New Roman" w:hAnsi="Open Sans Light" w:cs="Open Sans Light"/>
          <w:color w:val="000000"/>
          <w:kern w:val="0"/>
          <w:sz w:val="20"/>
          <w:szCs w:val="20"/>
          <w:lang w:eastAsia="pl-PL"/>
          <w14:ligatures w14:val="none"/>
        </w:rPr>
        <w:t xml:space="preserve">, która obejmowała swoim zakresem </w:t>
      </w:r>
      <w:bookmarkEnd w:id="36"/>
      <w:r w:rsidR="00C75401">
        <w:rPr>
          <w:rFonts w:ascii="Open Sans Light" w:eastAsia="Times New Roman" w:hAnsi="Open Sans Light" w:cs="Open Sans Light"/>
          <w:color w:val="000000"/>
          <w:kern w:val="0"/>
          <w:sz w:val="20"/>
          <w:szCs w:val="20"/>
          <w:lang w:eastAsia="pl-PL"/>
          <w14:ligatures w14:val="none"/>
        </w:rPr>
        <w:t>obiekty technologiczne oczyszczalni ścieków, zbiorniki żelbetowe, instalacje elektryczne i AKPiA/SCADA</w:t>
      </w:r>
      <w:r w:rsidR="009670A4">
        <w:rPr>
          <w:rFonts w:ascii="Open Sans Light" w:eastAsia="Times New Roman" w:hAnsi="Open Sans Light" w:cs="Open Sans Light"/>
          <w:color w:val="000000"/>
          <w:kern w:val="0"/>
          <w:sz w:val="20"/>
          <w:szCs w:val="20"/>
          <w:lang w:eastAsia="pl-PL"/>
          <w14:ligatures w14:val="none"/>
        </w:rPr>
        <w:t>,</w:t>
      </w:r>
    </w:p>
    <w:p w14:paraId="7800915F" w14:textId="4318AF78" w:rsidR="009642F3" w:rsidRDefault="009642F3" w:rsidP="004212AE">
      <w:pPr>
        <w:pStyle w:val="Akapitzlist"/>
        <w:numPr>
          <w:ilvl w:val="0"/>
          <w:numId w:val="32"/>
        </w:numPr>
        <w:spacing w:after="0" w:line="240" w:lineRule="auto"/>
        <w:ind w:left="1134" w:hanging="283"/>
        <w:jc w:val="both"/>
        <w:rPr>
          <w:rFonts w:ascii="Open Sans Light" w:eastAsia="Times New Roman" w:hAnsi="Open Sans Light" w:cs="Open Sans Light"/>
          <w:color w:val="000000"/>
          <w:kern w:val="0"/>
          <w:sz w:val="20"/>
          <w:szCs w:val="20"/>
          <w:lang w:eastAsia="pl-PL"/>
          <w14:ligatures w14:val="none"/>
        </w:rPr>
      </w:pPr>
      <w:r>
        <w:rPr>
          <w:rFonts w:ascii="Open Sans Light" w:eastAsia="Times New Roman" w:hAnsi="Open Sans Light" w:cs="Open Sans Light"/>
          <w:color w:val="000000"/>
          <w:kern w:val="0"/>
          <w:sz w:val="20"/>
          <w:szCs w:val="20"/>
          <w:lang w:eastAsia="pl-PL"/>
          <w14:ligatures w14:val="none"/>
        </w:rPr>
        <w:t xml:space="preserve">1 usługę obejmującą wsparcie Zamawiającego w przygotowaniu postępowania przetargowego na wybór wykonawcy robót budowlanych obejmujących budowę lub/i rozbudowę lub/i przebudowę lub/i modernizację </w:t>
      </w:r>
      <w:r w:rsidRPr="003D5D2D">
        <w:rPr>
          <w:rFonts w:ascii="Open Sans Light" w:eastAsia="Times New Roman" w:hAnsi="Open Sans Light" w:cs="Open Sans Light"/>
          <w:color w:val="000000"/>
          <w:kern w:val="0"/>
          <w:sz w:val="20"/>
          <w:szCs w:val="20"/>
          <w:lang w:eastAsia="pl-PL"/>
          <w14:ligatures w14:val="none"/>
        </w:rPr>
        <w:t xml:space="preserve">oczyszczalni ścieków </w:t>
      </w:r>
      <w:r w:rsidRPr="000F509C">
        <w:rPr>
          <w:rFonts w:ascii="Open Sans Light" w:eastAsia="Times New Roman" w:hAnsi="Open Sans Light" w:cs="Open Sans Light"/>
          <w:color w:val="000000"/>
          <w:kern w:val="0"/>
          <w:sz w:val="20"/>
          <w:szCs w:val="20"/>
          <w:lang w:eastAsia="pl-PL"/>
          <w14:ligatures w14:val="none"/>
        </w:rPr>
        <w:t>o wartości robót min.</w:t>
      </w:r>
      <w:r w:rsidRPr="003D5D2D">
        <w:rPr>
          <w:rFonts w:ascii="Open Sans Light" w:eastAsia="Times New Roman" w:hAnsi="Open Sans Light" w:cs="Open Sans Light"/>
          <w:color w:val="000000"/>
          <w:kern w:val="0"/>
          <w:sz w:val="20"/>
          <w:szCs w:val="20"/>
          <w:lang w:eastAsia="pl-PL"/>
          <w14:ligatures w14:val="none"/>
        </w:rPr>
        <w:t xml:space="preserve"> </w:t>
      </w:r>
      <w:r w:rsidRPr="00C14F30">
        <w:rPr>
          <w:rFonts w:ascii="Open Sans Light" w:eastAsia="Times New Roman" w:hAnsi="Open Sans Light" w:cs="Open Sans Light"/>
          <w:b/>
          <w:bCs/>
          <w:color w:val="000000"/>
          <w:kern w:val="0"/>
          <w:sz w:val="20"/>
          <w:szCs w:val="20"/>
          <w:lang w:eastAsia="pl-PL"/>
          <w14:ligatures w14:val="none"/>
        </w:rPr>
        <w:t>5 mln zł brutto</w:t>
      </w:r>
      <w:r w:rsidR="00D868B4" w:rsidRPr="003D5D2D">
        <w:rPr>
          <w:rFonts w:ascii="Open Sans Light" w:eastAsia="Times New Roman" w:hAnsi="Open Sans Light" w:cs="Open Sans Light"/>
          <w:color w:val="000000"/>
          <w:kern w:val="0"/>
          <w:sz w:val="20"/>
          <w:szCs w:val="20"/>
          <w:lang w:eastAsia="pl-PL"/>
          <w14:ligatures w14:val="none"/>
        </w:rPr>
        <w:t xml:space="preserve">, </w:t>
      </w:r>
      <w:r w:rsidR="00D868B4" w:rsidRPr="000F509C">
        <w:rPr>
          <w:rFonts w:ascii="Open Sans Light" w:eastAsia="Times New Roman" w:hAnsi="Open Sans Light" w:cs="Open Sans Light"/>
          <w:color w:val="000000"/>
          <w:kern w:val="0"/>
          <w:sz w:val="20"/>
          <w:szCs w:val="20"/>
          <w:lang w:eastAsia="pl-PL"/>
          <w14:ligatures w14:val="none"/>
        </w:rPr>
        <w:t>która obejmowała swoim</w:t>
      </w:r>
      <w:r w:rsidR="00D868B4">
        <w:rPr>
          <w:rFonts w:ascii="Open Sans Light" w:eastAsia="Times New Roman" w:hAnsi="Open Sans Light" w:cs="Open Sans Light"/>
          <w:color w:val="000000"/>
          <w:kern w:val="0"/>
          <w:sz w:val="20"/>
          <w:szCs w:val="20"/>
          <w:lang w:eastAsia="pl-PL"/>
          <w14:ligatures w14:val="none"/>
        </w:rPr>
        <w:t xml:space="preserve"> zakresem obiekty technologiczne oczyszczalni ścieków, zbiorniki żelbetowe, instalacje elektryczne i AKPiA/SCADA,</w:t>
      </w:r>
    </w:p>
    <w:p w14:paraId="16EDFAC8" w14:textId="02C53EC1" w:rsidR="004212AE" w:rsidRDefault="009B6F76" w:rsidP="004212AE">
      <w:pPr>
        <w:pStyle w:val="Akapitzlist"/>
        <w:numPr>
          <w:ilvl w:val="0"/>
          <w:numId w:val="32"/>
        </w:numPr>
        <w:spacing w:after="0" w:line="240" w:lineRule="auto"/>
        <w:ind w:left="1134" w:hanging="283"/>
        <w:rPr>
          <w:rFonts w:ascii="Open Sans Light" w:eastAsia="Times New Roman" w:hAnsi="Open Sans Light" w:cs="Open Sans Light"/>
          <w:color w:val="000000"/>
          <w:kern w:val="0"/>
          <w:sz w:val="20"/>
          <w:szCs w:val="20"/>
          <w:lang w:eastAsia="pl-PL"/>
          <w14:ligatures w14:val="none"/>
        </w:rPr>
      </w:pPr>
      <w:r>
        <w:rPr>
          <w:rFonts w:ascii="Open Sans Light" w:eastAsia="Times New Roman" w:hAnsi="Open Sans Light" w:cs="Open Sans Light"/>
          <w:color w:val="000000"/>
          <w:kern w:val="0"/>
          <w:sz w:val="20"/>
          <w:szCs w:val="20"/>
          <w:lang w:eastAsia="pl-PL"/>
          <w14:ligatures w14:val="none"/>
        </w:rPr>
        <w:t>2</w:t>
      </w:r>
      <w:r w:rsidR="004212AE">
        <w:rPr>
          <w:rFonts w:ascii="Open Sans Light" w:eastAsia="Times New Roman" w:hAnsi="Open Sans Light" w:cs="Open Sans Light"/>
          <w:color w:val="000000"/>
          <w:kern w:val="0"/>
          <w:sz w:val="20"/>
          <w:szCs w:val="20"/>
          <w:lang w:eastAsia="pl-PL"/>
          <w14:ligatures w14:val="none"/>
        </w:rPr>
        <w:t xml:space="preserve"> usług</w:t>
      </w:r>
      <w:r w:rsidR="007F0FEB">
        <w:rPr>
          <w:rFonts w:ascii="Open Sans Light" w:eastAsia="Times New Roman" w:hAnsi="Open Sans Light" w:cs="Open Sans Light"/>
          <w:color w:val="000000"/>
          <w:kern w:val="0"/>
          <w:sz w:val="20"/>
          <w:szCs w:val="20"/>
          <w:lang w:eastAsia="pl-PL"/>
          <w14:ligatures w14:val="none"/>
        </w:rPr>
        <w:t>i</w:t>
      </w:r>
      <w:r w:rsidR="004212AE">
        <w:rPr>
          <w:rFonts w:ascii="Open Sans Light" w:eastAsia="Times New Roman" w:hAnsi="Open Sans Light" w:cs="Open Sans Light"/>
          <w:color w:val="000000"/>
          <w:kern w:val="0"/>
          <w:sz w:val="20"/>
          <w:szCs w:val="20"/>
          <w:lang w:eastAsia="pl-PL"/>
          <w14:ligatures w14:val="none"/>
        </w:rPr>
        <w:t xml:space="preserve">, której przedmiotem było pełnienie funkcji </w:t>
      </w:r>
      <w:r w:rsidR="004212AE" w:rsidRPr="00234381">
        <w:rPr>
          <w:rFonts w:ascii="Open Sans Light" w:eastAsia="Times New Roman" w:hAnsi="Open Sans Light" w:cs="Open Sans Light"/>
          <w:color w:val="000000"/>
          <w:kern w:val="0"/>
          <w:sz w:val="20"/>
          <w:szCs w:val="20"/>
          <w:lang w:eastAsia="pl-PL"/>
          <w14:ligatures w14:val="none"/>
        </w:rPr>
        <w:t>Inżyniera Kontraktu lub Inwestora Zastępczego</w:t>
      </w:r>
      <w:r w:rsidR="004212AE">
        <w:rPr>
          <w:rFonts w:ascii="Open Sans Light" w:eastAsia="Times New Roman" w:hAnsi="Open Sans Light" w:cs="Open Sans Light"/>
          <w:color w:val="000000"/>
          <w:kern w:val="0"/>
          <w:sz w:val="20"/>
          <w:szCs w:val="20"/>
          <w:lang w:eastAsia="pl-PL"/>
          <w14:ligatures w14:val="none"/>
        </w:rPr>
        <w:t xml:space="preserve"> lub inspektora nadzoru inwestorskiego dla inwestycji obejmującej budowę lub/i rozbudowę lub/i przebudowę lub/i modernizację sieci </w:t>
      </w:r>
      <w:r w:rsidR="00C75401">
        <w:rPr>
          <w:rFonts w:ascii="Open Sans Light" w:eastAsia="Times New Roman" w:hAnsi="Open Sans Light" w:cs="Open Sans Light"/>
          <w:color w:val="000000"/>
          <w:kern w:val="0"/>
          <w:sz w:val="20"/>
          <w:szCs w:val="20"/>
          <w:lang w:eastAsia="pl-PL"/>
          <w14:ligatures w14:val="none"/>
        </w:rPr>
        <w:t xml:space="preserve">kanalizacyjnej </w:t>
      </w:r>
      <w:r w:rsidR="004212AE">
        <w:rPr>
          <w:rFonts w:ascii="Open Sans Light" w:eastAsia="Times New Roman" w:hAnsi="Open Sans Light" w:cs="Open Sans Light"/>
          <w:color w:val="000000"/>
          <w:kern w:val="0"/>
          <w:sz w:val="20"/>
          <w:szCs w:val="20"/>
          <w:lang w:eastAsia="pl-PL"/>
          <w14:ligatures w14:val="none"/>
        </w:rPr>
        <w:t xml:space="preserve">o wartości robót </w:t>
      </w:r>
      <w:r w:rsidR="004212AE" w:rsidRPr="004212AE">
        <w:rPr>
          <w:rFonts w:ascii="Open Sans Light" w:eastAsia="Times New Roman" w:hAnsi="Open Sans Light" w:cs="Open Sans Light"/>
          <w:color w:val="000000"/>
          <w:kern w:val="0"/>
          <w:sz w:val="20"/>
          <w:szCs w:val="20"/>
          <w:lang w:eastAsia="pl-PL"/>
          <w14:ligatures w14:val="none"/>
        </w:rPr>
        <w:t xml:space="preserve">min. </w:t>
      </w:r>
      <w:r w:rsidR="00FF7A73">
        <w:rPr>
          <w:rFonts w:ascii="Open Sans Light" w:eastAsia="Times New Roman" w:hAnsi="Open Sans Light" w:cs="Open Sans Light"/>
          <w:b/>
          <w:bCs/>
          <w:color w:val="000000"/>
          <w:kern w:val="0"/>
          <w:sz w:val="20"/>
          <w:szCs w:val="20"/>
          <w:lang w:eastAsia="pl-PL"/>
          <w14:ligatures w14:val="none"/>
        </w:rPr>
        <w:t>2</w:t>
      </w:r>
      <w:r w:rsidR="004212AE" w:rsidRPr="004212AE">
        <w:rPr>
          <w:rFonts w:ascii="Open Sans Light" w:eastAsia="Times New Roman" w:hAnsi="Open Sans Light" w:cs="Open Sans Light"/>
          <w:b/>
          <w:bCs/>
          <w:color w:val="000000"/>
          <w:kern w:val="0"/>
          <w:sz w:val="20"/>
          <w:szCs w:val="20"/>
          <w:lang w:eastAsia="pl-PL"/>
          <w14:ligatures w14:val="none"/>
        </w:rPr>
        <w:t xml:space="preserve"> mln zł brutto</w:t>
      </w:r>
      <w:r w:rsidR="004212AE" w:rsidRPr="004212AE">
        <w:rPr>
          <w:rFonts w:ascii="Open Sans Light" w:eastAsia="Times New Roman" w:hAnsi="Open Sans Light" w:cs="Open Sans Light"/>
          <w:color w:val="000000"/>
          <w:kern w:val="0"/>
          <w:sz w:val="20"/>
          <w:szCs w:val="20"/>
          <w:lang w:eastAsia="pl-PL"/>
          <w14:ligatures w14:val="none"/>
        </w:rPr>
        <w:t xml:space="preserve"> (dwa miliony złotych)</w:t>
      </w:r>
      <w:r w:rsidR="00B9260C">
        <w:rPr>
          <w:rFonts w:ascii="Open Sans Light" w:eastAsia="Times New Roman" w:hAnsi="Open Sans Light" w:cs="Open Sans Light"/>
          <w:color w:val="000000"/>
          <w:kern w:val="0"/>
          <w:sz w:val="20"/>
          <w:szCs w:val="20"/>
          <w:lang w:eastAsia="pl-PL"/>
          <w14:ligatures w14:val="none"/>
        </w:rPr>
        <w:t xml:space="preserve"> każde zamówienie</w:t>
      </w:r>
      <w:r w:rsidR="004212AE">
        <w:rPr>
          <w:rFonts w:ascii="Open Sans Light" w:eastAsia="Times New Roman" w:hAnsi="Open Sans Light" w:cs="Open Sans Light"/>
          <w:color w:val="000000"/>
          <w:kern w:val="0"/>
          <w:sz w:val="20"/>
          <w:szCs w:val="20"/>
          <w:lang w:eastAsia="pl-PL"/>
          <w14:ligatures w14:val="none"/>
        </w:rPr>
        <w:t>,</w:t>
      </w:r>
      <w:r w:rsidR="00327B66">
        <w:rPr>
          <w:rFonts w:ascii="Open Sans Light" w:eastAsia="Times New Roman" w:hAnsi="Open Sans Light" w:cs="Open Sans Light"/>
          <w:color w:val="000000"/>
          <w:kern w:val="0"/>
          <w:sz w:val="20"/>
          <w:szCs w:val="20"/>
          <w:lang w:eastAsia="pl-PL"/>
          <w14:ligatures w14:val="none"/>
        </w:rPr>
        <w:t xml:space="preserve"> </w:t>
      </w:r>
    </w:p>
    <w:p w14:paraId="48120C2A" w14:textId="73F629A1" w:rsidR="00C75401" w:rsidRDefault="00C75401" w:rsidP="004212AE">
      <w:pPr>
        <w:pStyle w:val="Akapitzlist"/>
        <w:numPr>
          <w:ilvl w:val="0"/>
          <w:numId w:val="32"/>
        </w:numPr>
        <w:spacing w:after="0" w:line="240" w:lineRule="auto"/>
        <w:ind w:left="1134" w:hanging="283"/>
        <w:rPr>
          <w:rFonts w:ascii="Open Sans Light" w:eastAsia="Times New Roman" w:hAnsi="Open Sans Light" w:cs="Open Sans Light"/>
          <w:color w:val="000000"/>
          <w:kern w:val="0"/>
          <w:sz w:val="20"/>
          <w:szCs w:val="20"/>
          <w:lang w:eastAsia="pl-PL"/>
          <w14:ligatures w14:val="none"/>
        </w:rPr>
      </w:pPr>
      <w:r>
        <w:rPr>
          <w:rFonts w:ascii="Open Sans Light" w:eastAsia="Times New Roman" w:hAnsi="Open Sans Light" w:cs="Open Sans Light"/>
          <w:color w:val="000000"/>
          <w:kern w:val="0"/>
          <w:sz w:val="20"/>
          <w:szCs w:val="20"/>
          <w:lang w:eastAsia="pl-PL"/>
          <w14:ligatures w14:val="none"/>
        </w:rPr>
        <w:t xml:space="preserve">1 usługi, której przedmiotem było pełnienie funkcji </w:t>
      </w:r>
      <w:r w:rsidRPr="00234381">
        <w:rPr>
          <w:rFonts w:ascii="Open Sans Light" w:eastAsia="Times New Roman" w:hAnsi="Open Sans Light" w:cs="Open Sans Light"/>
          <w:color w:val="000000"/>
          <w:kern w:val="0"/>
          <w:sz w:val="20"/>
          <w:szCs w:val="20"/>
          <w:lang w:eastAsia="pl-PL"/>
          <w14:ligatures w14:val="none"/>
        </w:rPr>
        <w:t>Inżyniera Kontraktu lub Inwestora Zastępczego</w:t>
      </w:r>
      <w:r>
        <w:rPr>
          <w:rFonts w:ascii="Open Sans Light" w:eastAsia="Times New Roman" w:hAnsi="Open Sans Light" w:cs="Open Sans Light"/>
          <w:color w:val="000000"/>
          <w:kern w:val="0"/>
          <w:sz w:val="20"/>
          <w:szCs w:val="20"/>
          <w:lang w:eastAsia="pl-PL"/>
          <w14:ligatures w14:val="none"/>
        </w:rPr>
        <w:t xml:space="preserve"> lub inspektora nadzoru inwestorskiego dla inwestycji obejmującej budowę lub/i rozbudowę lub/i przebudowę lub/i modernizację sieci wodociągowej o wartości robót </w:t>
      </w:r>
      <w:r w:rsidRPr="004212AE">
        <w:rPr>
          <w:rFonts w:ascii="Open Sans Light" w:eastAsia="Times New Roman" w:hAnsi="Open Sans Light" w:cs="Open Sans Light"/>
          <w:color w:val="000000"/>
          <w:kern w:val="0"/>
          <w:sz w:val="20"/>
          <w:szCs w:val="20"/>
          <w:lang w:eastAsia="pl-PL"/>
          <w14:ligatures w14:val="none"/>
        </w:rPr>
        <w:t xml:space="preserve">min. </w:t>
      </w:r>
      <w:r>
        <w:rPr>
          <w:rFonts w:ascii="Open Sans Light" w:eastAsia="Times New Roman" w:hAnsi="Open Sans Light" w:cs="Open Sans Light"/>
          <w:b/>
          <w:bCs/>
          <w:color w:val="000000"/>
          <w:kern w:val="0"/>
          <w:sz w:val="20"/>
          <w:szCs w:val="20"/>
          <w:lang w:eastAsia="pl-PL"/>
          <w14:ligatures w14:val="none"/>
        </w:rPr>
        <w:t>1</w:t>
      </w:r>
      <w:r w:rsidRPr="004212AE">
        <w:rPr>
          <w:rFonts w:ascii="Open Sans Light" w:eastAsia="Times New Roman" w:hAnsi="Open Sans Light" w:cs="Open Sans Light"/>
          <w:b/>
          <w:bCs/>
          <w:color w:val="000000"/>
          <w:kern w:val="0"/>
          <w:sz w:val="20"/>
          <w:szCs w:val="20"/>
          <w:lang w:eastAsia="pl-PL"/>
          <w14:ligatures w14:val="none"/>
        </w:rPr>
        <w:t xml:space="preserve"> mln zł brutto</w:t>
      </w:r>
      <w:r w:rsidRPr="004212AE">
        <w:rPr>
          <w:rFonts w:ascii="Open Sans Light" w:eastAsia="Times New Roman" w:hAnsi="Open Sans Light" w:cs="Open Sans Light"/>
          <w:color w:val="000000"/>
          <w:kern w:val="0"/>
          <w:sz w:val="20"/>
          <w:szCs w:val="20"/>
          <w:lang w:eastAsia="pl-PL"/>
          <w14:ligatures w14:val="none"/>
        </w:rPr>
        <w:t xml:space="preserve"> (</w:t>
      </w:r>
      <w:r>
        <w:rPr>
          <w:rFonts w:ascii="Open Sans Light" w:eastAsia="Times New Roman" w:hAnsi="Open Sans Light" w:cs="Open Sans Light"/>
          <w:color w:val="000000"/>
          <w:kern w:val="0"/>
          <w:sz w:val="20"/>
          <w:szCs w:val="20"/>
          <w:lang w:eastAsia="pl-PL"/>
          <w14:ligatures w14:val="none"/>
        </w:rPr>
        <w:t>jeden</w:t>
      </w:r>
      <w:r w:rsidRPr="004212AE">
        <w:rPr>
          <w:rFonts w:ascii="Open Sans Light" w:eastAsia="Times New Roman" w:hAnsi="Open Sans Light" w:cs="Open Sans Light"/>
          <w:color w:val="000000"/>
          <w:kern w:val="0"/>
          <w:sz w:val="20"/>
          <w:szCs w:val="20"/>
          <w:lang w:eastAsia="pl-PL"/>
          <w14:ligatures w14:val="none"/>
        </w:rPr>
        <w:t xml:space="preserve"> milion złotych)</w:t>
      </w:r>
      <w:r>
        <w:rPr>
          <w:rFonts w:ascii="Open Sans Light" w:eastAsia="Times New Roman" w:hAnsi="Open Sans Light" w:cs="Open Sans Light"/>
          <w:color w:val="000000"/>
          <w:kern w:val="0"/>
          <w:sz w:val="20"/>
          <w:szCs w:val="20"/>
          <w:lang w:eastAsia="pl-PL"/>
          <w14:ligatures w14:val="none"/>
        </w:rPr>
        <w:t xml:space="preserve"> każde zamówienie</w:t>
      </w:r>
    </w:p>
    <w:p w14:paraId="3C22BAA1" w14:textId="29FC89BE" w:rsidR="00351A5F" w:rsidRPr="00EC3B2C" w:rsidRDefault="00351A5F" w:rsidP="00E417B5">
      <w:pPr>
        <w:pStyle w:val="Akapitzlist"/>
        <w:numPr>
          <w:ilvl w:val="1"/>
          <w:numId w:val="30"/>
        </w:numPr>
        <w:spacing w:after="0" w:line="240" w:lineRule="auto"/>
        <w:ind w:left="567" w:hanging="425"/>
        <w:jc w:val="both"/>
        <w:rPr>
          <w:rFonts w:ascii="Roboto" w:eastAsia="Times New Roman" w:hAnsi="Roboto" w:cs="Times New Roman"/>
          <w:color w:val="000000"/>
          <w:kern w:val="0"/>
          <w:sz w:val="20"/>
          <w:szCs w:val="20"/>
          <w:lang w:eastAsia="pl-PL"/>
          <w14:ligatures w14:val="none"/>
        </w:rPr>
      </w:pPr>
      <w:bookmarkStart w:id="37" w:name="OLE_LINK25"/>
      <w:bookmarkEnd w:id="34"/>
      <w:r w:rsidRPr="00EC3B2C">
        <w:rPr>
          <w:rFonts w:ascii="Open Sans Light" w:eastAsia="Calibri" w:hAnsi="Open Sans Light" w:cs="Open Sans Light"/>
          <w:color w:val="000000"/>
          <w:sz w:val="20"/>
          <w:szCs w:val="20"/>
        </w:rPr>
        <w:t>Dysponuj</w:t>
      </w:r>
      <w:r w:rsidR="00E417B5" w:rsidRPr="00EC3B2C">
        <w:rPr>
          <w:rFonts w:ascii="Open Sans Light" w:eastAsia="Calibri" w:hAnsi="Open Sans Light" w:cs="Open Sans Light"/>
          <w:color w:val="000000"/>
          <w:sz w:val="20"/>
          <w:szCs w:val="20"/>
        </w:rPr>
        <w:t>ą</w:t>
      </w:r>
      <w:r w:rsidRPr="00EC3B2C">
        <w:rPr>
          <w:rFonts w:ascii="Open Sans Light" w:eastAsia="Calibri" w:hAnsi="Open Sans Light" w:cs="Open Sans Light"/>
          <w:color w:val="000000"/>
          <w:sz w:val="20"/>
          <w:szCs w:val="20"/>
        </w:rPr>
        <w:t xml:space="preserve"> osobami zdolnymi do wykonania zamówienia, które będą uczestniczyć </w:t>
      </w:r>
      <w:r w:rsidRPr="00EC3B2C">
        <w:rPr>
          <w:rFonts w:ascii="Open Sans Light" w:eastAsia="Calibri" w:hAnsi="Open Sans Light" w:cs="Open Sans Light"/>
          <w:color w:val="000000"/>
          <w:sz w:val="20"/>
          <w:szCs w:val="20"/>
        </w:rPr>
        <w:br/>
        <w:t xml:space="preserve">w wykonywaniu zamówienia wraz z informacjami na temat ich kwalifikacji zawodowych, doświadczenia niezbędnego do wykonania zamówienia, a także zakresu wykonywanych przez </w:t>
      </w:r>
      <w:r w:rsidRPr="00EC3B2C">
        <w:rPr>
          <w:rFonts w:ascii="Open Sans Light" w:eastAsia="Calibri" w:hAnsi="Open Sans Light" w:cs="Open Sans Light"/>
          <w:color w:val="000000"/>
          <w:sz w:val="20"/>
          <w:szCs w:val="20"/>
        </w:rPr>
        <w:lastRenderedPageBreak/>
        <w:t>nie czynności oraz informacji o podstawie do dysponowania tymi osobami.</w:t>
      </w:r>
      <w:r w:rsidR="00F27EC2" w:rsidRPr="00EC3B2C">
        <w:rPr>
          <w:rFonts w:ascii="Open Sans Light" w:eastAsia="Calibri" w:hAnsi="Open Sans Light" w:cs="Open Sans Light"/>
          <w:color w:val="000000"/>
          <w:sz w:val="20"/>
          <w:szCs w:val="20"/>
        </w:rPr>
        <w:t xml:space="preserve"> </w:t>
      </w:r>
      <w:r w:rsidRPr="00EC3B2C">
        <w:rPr>
          <w:rFonts w:ascii="Open Sans Light" w:eastAsia="Calibri" w:hAnsi="Open Sans Light" w:cs="Open Sans Light"/>
          <w:color w:val="000000"/>
          <w:sz w:val="20"/>
          <w:szCs w:val="20"/>
        </w:rPr>
        <w:t>Określenie osób, których dotyczy obowiązek wykazania przez Wykonawcę:</w:t>
      </w:r>
    </w:p>
    <w:p w14:paraId="6BFC9B30" w14:textId="77777777" w:rsidR="00450435" w:rsidRPr="00EC3B2C" w:rsidRDefault="00450435" w:rsidP="00450435">
      <w:pPr>
        <w:pStyle w:val="Akapitzlist"/>
        <w:spacing w:after="0" w:line="240" w:lineRule="auto"/>
        <w:ind w:left="567"/>
        <w:jc w:val="both"/>
        <w:rPr>
          <w:rFonts w:ascii="Roboto" w:eastAsia="Times New Roman" w:hAnsi="Roboto" w:cs="Times New Roman"/>
          <w:color w:val="000000"/>
          <w:kern w:val="0"/>
          <w:sz w:val="20"/>
          <w:szCs w:val="20"/>
          <w:lang w:eastAsia="pl-PL"/>
          <w14:ligatures w14:val="none"/>
        </w:rPr>
      </w:pPr>
      <w:bookmarkStart w:id="38" w:name="_heading=h.26in1rg" w:colFirst="0" w:colLast="0"/>
      <w:bookmarkStart w:id="39" w:name="OLE_LINK7"/>
      <w:bookmarkEnd w:id="35"/>
      <w:bookmarkEnd w:id="38"/>
    </w:p>
    <w:p w14:paraId="76908129" w14:textId="77777777" w:rsidR="00131209" w:rsidRDefault="00450435" w:rsidP="00131209">
      <w:pPr>
        <w:numPr>
          <w:ilvl w:val="0"/>
          <w:numId w:val="11"/>
        </w:numPr>
        <w:pBdr>
          <w:top w:val="nil"/>
          <w:left w:val="nil"/>
          <w:bottom w:val="nil"/>
          <w:right w:val="nil"/>
          <w:between w:val="nil"/>
        </w:pBdr>
        <w:spacing w:after="0" w:line="240" w:lineRule="auto"/>
        <w:ind w:left="993" w:hanging="426"/>
        <w:jc w:val="both"/>
        <w:rPr>
          <w:rFonts w:ascii="Open Sans Light" w:eastAsia="Calibri" w:hAnsi="Open Sans Light" w:cs="Open Sans Light"/>
          <w:color w:val="000000"/>
          <w:sz w:val="20"/>
          <w:szCs w:val="20"/>
        </w:rPr>
      </w:pPr>
      <w:bookmarkStart w:id="40" w:name="OLE_LINK6"/>
      <w:bookmarkStart w:id="41" w:name="OLE_LINK8"/>
      <w:r w:rsidRPr="00131209">
        <w:rPr>
          <w:rFonts w:ascii="Open Sans Light" w:eastAsia="Calibri" w:hAnsi="Open Sans Light" w:cs="Open Sans Light"/>
          <w:b/>
          <w:bCs/>
          <w:color w:val="000000"/>
          <w:sz w:val="20"/>
          <w:szCs w:val="20"/>
        </w:rPr>
        <w:t>kierownik zespołu IK, koordynator - 1 osoba</w:t>
      </w:r>
      <w:r w:rsidRPr="00EC3B2C">
        <w:rPr>
          <w:rFonts w:ascii="Open Sans Light" w:eastAsia="Calibri" w:hAnsi="Open Sans Light" w:cs="Open Sans Light"/>
          <w:color w:val="000000"/>
          <w:sz w:val="20"/>
          <w:szCs w:val="20"/>
        </w:rPr>
        <w:t xml:space="preserve">, </w:t>
      </w:r>
      <w:bookmarkEnd w:id="40"/>
      <w:r w:rsidRPr="00EC3B2C">
        <w:rPr>
          <w:rFonts w:ascii="Open Sans Light" w:eastAsia="Calibri" w:hAnsi="Open Sans Light" w:cs="Open Sans Light"/>
          <w:color w:val="000000"/>
          <w:sz w:val="20"/>
          <w:szCs w:val="20"/>
        </w:rPr>
        <w:t>z doświadczeniem</w:t>
      </w:r>
      <w:r w:rsidRPr="00D36216">
        <w:rPr>
          <w:rFonts w:ascii="Open Sans Light" w:eastAsia="Calibri" w:hAnsi="Open Sans Light" w:cs="Open Sans Light"/>
          <w:color w:val="000000"/>
          <w:sz w:val="20"/>
          <w:szCs w:val="20"/>
        </w:rPr>
        <w:t xml:space="preserve"> minimum </w:t>
      </w:r>
      <w:r>
        <w:rPr>
          <w:rFonts w:ascii="Open Sans Light" w:eastAsia="Calibri" w:hAnsi="Open Sans Light" w:cs="Open Sans Light"/>
          <w:color w:val="000000"/>
          <w:sz w:val="20"/>
          <w:szCs w:val="20"/>
        </w:rPr>
        <w:t>5</w:t>
      </w:r>
      <w:r w:rsidRPr="00D36216">
        <w:rPr>
          <w:rFonts w:ascii="Open Sans Light" w:eastAsia="Calibri" w:hAnsi="Open Sans Light" w:cs="Open Sans Light"/>
          <w:color w:val="000000"/>
          <w:sz w:val="20"/>
          <w:szCs w:val="20"/>
        </w:rPr>
        <w:t xml:space="preserve"> lat od </w:t>
      </w:r>
      <w:r w:rsidRPr="00D36216">
        <w:rPr>
          <w:rFonts w:ascii="Open Sans Light" w:eastAsia="Calibri" w:hAnsi="Open Sans Light" w:cs="Open Sans Light"/>
          <w:sz w:val="20"/>
          <w:szCs w:val="20"/>
        </w:rPr>
        <w:t xml:space="preserve">uzyskania uprawnień, która posiada doświadczenie w realizacji co najmniej dwóch usług jako inżynier kontraktu i/lub koordynator nadzoru inwestorskiego </w:t>
      </w:r>
      <w:r w:rsidR="001C589B">
        <w:rPr>
          <w:rFonts w:ascii="Open Sans Light" w:eastAsia="Calibri" w:hAnsi="Open Sans Light" w:cs="Open Sans Light"/>
          <w:sz w:val="20"/>
          <w:szCs w:val="20"/>
        </w:rPr>
        <w:t xml:space="preserve">na </w:t>
      </w:r>
      <w:r w:rsidR="00BC2B36">
        <w:rPr>
          <w:rFonts w:ascii="Open Sans Light" w:eastAsia="Calibri" w:hAnsi="Open Sans Light" w:cs="Open Sans Light"/>
          <w:sz w:val="20"/>
          <w:szCs w:val="20"/>
        </w:rPr>
        <w:t xml:space="preserve">inwestycjach z zakresu gospodarki wodno-ściekowej </w:t>
      </w:r>
      <w:r w:rsidRPr="00D36216">
        <w:rPr>
          <w:rFonts w:ascii="Open Sans Light" w:eastAsia="Calibri" w:hAnsi="Open Sans Light" w:cs="Open Sans Light"/>
          <w:sz w:val="20"/>
          <w:szCs w:val="20"/>
        </w:rPr>
        <w:t xml:space="preserve">o wartości </w:t>
      </w:r>
      <w:r w:rsidRPr="00EC3B2C">
        <w:rPr>
          <w:rFonts w:ascii="Open Sans Light" w:eastAsia="Calibri" w:hAnsi="Open Sans Light" w:cs="Open Sans Light"/>
          <w:sz w:val="20"/>
          <w:szCs w:val="20"/>
        </w:rPr>
        <w:t>nadzorowanej inwestycji budowlanej minimum 5 mln każda</w:t>
      </w:r>
      <w:r w:rsidRPr="00EC3B2C">
        <w:rPr>
          <w:rFonts w:ascii="Open Sans Light" w:hAnsi="Open Sans Light" w:cs="Open Sans Light"/>
          <w:sz w:val="20"/>
          <w:szCs w:val="20"/>
        </w:rPr>
        <w:t>,</w:t>
      </w:r>
      <w:bookmarkStart w:id="42" w:name="OLE_LINK9"/>
      <w:bookmarkEnd w:id="41"/>
    </w:p>
    <w:p w14:paraId="5B9E52F3" w14:textId="6AC5BBD2" w:rsidR="001748D2" w:rsidRPr="001D392C" w:rsidRDefault="00450435" w:rsidP="001748D2">
      <w:pPr>
        <w:numPr>
          <w:ilvl w:val="0"/>
          <w:numId w:val="11"/>
        </w:numPr>
        <w:pBdr>
          <w:top w:val="nil"/>
          <w:left w:val="nil"/>
          <w:bottom w:val="nil"/>
          <w:right w:val="nil"/>
          <w:between w:val="nil"/>
        </w:pBdr>
        <w:spacing w:after="0" w:line="240" w:lineRule="auto"/>
        <w:ind w:left="993" w:hanging="426"/>
        <w:jc w:val="both"/>
        <w:rPr>
          <w:rFonts w:ascii="Open Sans Light" w:eastAsia="Calibri" w:hAnsi="Open Sans Light" w:cs="Open Sans Light"/>
          <w:b/>
          <w:bCs/>
          <w:color w:val="000000"/>
          <w:sz w:val="20"/>
          <w:szCs w:val="20"/>
        </w:rPr>
      </w:pPr>
      <w:bookmarkStart w:id="43" w:name="OLE_LINK37"/>
      <w:r w:rsidRPr="00131209">
        <w:rPr>
          <w:rFonts w:ascii="Open Sans Light" w:eastAsia="Calibri" w:hAnsi="Open Sans Light" w:cs="Open Sans Light"/>
          <w:b/>
          <w:bCs/>
          <w:sz w:val="20"/>
          <w:szCs w:val="20"/>
        </w:rPr>
        <w:t>Inspektor nadzoru w specjalności sanitarnej - 1 osoba</w:t>
      </w:r>
      <w:r w:rsidRPr="00131209">
        <w:rPr>
          <w:rFonts w:ascii="Open Sans Light" w:eastAsia="Calibri" w:hAnsi="Open Sans Light" w:cs="Open Sans Light"/>
          <w:sz w:val="20"/>
          <w:szCs w:val="20"/>
        </w:rPr>
        <w:t xml:space="preserve">, </w:t>
      </w:r>
      <w:bookmarkStart w:id="44" w:name="OLE_LINK30"/>
      <w:bookmarkStart w:id="45" w:name="OLE_LINK33"/>
      <w:r w:rsidR="00BA6F5A" w:rsidRPr="00131209">
        <w:rPr>
          <w:rFonts w:ascii="Open Sans Light" w:eastAsia="Calibri" w:hAnsi="Open Sans Light" w:cs="Open Sans Light"/>
          <w:sz w:val="20"/>
          <w:szCs w:val="20"/>
        </w:rPr>
        <w:t xml:space="preserve">posiadająca </w:t>
      </w:r>
      <w:r w:rsidRPr="00131209">
        <w:rPr>
          <w:rFonts w:ascii="Open Sans Light" w:eastAsia="Calibri" w:hAnsi="Open Sans Light" w:cs="Open Sans Light"/>
          <w:sz w:val="20"/>
          <w:szCs w:val="20"/>
        </w:rPr>
        <w:t>uprawnienia budowlane do kierowania robotami budowlanymi w specjalności instalacyjnej w zakresie sieci, instalacji i urządzeń cieplnych, wentylacyjnych</w:t>
      </w:r>
      <w:bookmarkEnd w:id="44"/>
      <w:r w:rsidRPr="00131209">
        <w:rPr>
          <w:rFonts w:ascii="Open Sans Light" w:eastAsia="Calibri" w:hAnsi="Open Sans Light" w:cs="Open Sans Light"/>
          <w:sz w:val="20"/>
          <w:szCs w:val="20"/>
        </w:rPr>
        <w:t xml:space="preserve">, gazowych, wodociągowych i kanalizacyjnych bez ograniczeń </w:t>
      </w:r>
      <w:bookmarkStart w:id="46" w:name="OLE_LINK31"/>
      <w:r w:rsidRPr="00131209">
        <w:rPr>
          <w:rFonts w:ascii="Open Sans Light" w:eastAsia="Calibri" w:hAnsi="Open Sans Light" w:cs="Open Sans Light"/>
          <w:sz w:val="20"/>
          <w:szCs w:val="20"/>
        </w:rPr>
        <w:t xml:space="preserve">z doświadczeniem </w:t>
      </w:r>
      <w:bookmarkStart w:id="47" w:name="OLE_LINK24"/>
      <w:bookmarkEnd w:id="45"/>
      <w:r w:rsidRPr="00131209">
        <w:rPr>
          <w:rFonts w:ascii="Open Sans Light" w:eastAsia="Calibri" w:hAnsi="Open Sans Light" w:cs="Open Sans Light"/>
          <w:sz w:val="20"/>
          <w:szCs w:val="20"/>
        </w:rPr>
        <w:t xml:space="preserve">w kierowaniu robotami lub nadzorze </w:t>
      </w:r>
      <w:bookmarkEnd w:id="47"/>
      <w:r w:rsidRPr="00131209">
        <w:rPr>
          <w:rFonts w:ascii="Open Sans Light" w:eastAsia="Calibri" w:hAnsi="Open Sans Light" w:cs="Open Sans Light"/>
          <w:sz w:val="20"/>
          <w:szCs w:val="20"/>
        </w:rPr>
        <w:t xml:space="preserve">minimum 5 lat  w okresie od uzyskania uprawnień, który posiada doświadczenie </w:t>
      </w:r>
      <w:r w:rsidR="0071551E">
        <w:rPr>
          <w:rFonts w:ascii="Open Sans Light" w:eastAsia="Calibri" w:hAnsi="Open Sans Light" w:cs="Open Sans Light"/>
          <w:sz w:val="20"/>
          <w:szCs w:val="20"/>
        </w:rPr>
        <w:t xml:space="preserve"> w pełnieniu funkcji kierownika budowy, kierownika robót</w:t>
      </w:r>
      <w:r w:rsidR="00AC076B">
        <w:rPr>
          <w:rFonts w:ascii="Open Sans Light" w:eastAsia="Calibri" w:hAnsi="Open Sans Light" w:cs="Open Sans Light"/>
          <w:sz w:val="20"/>
          <w:szCs w:val="20"/>
        </w:rPr>
        <w:t xml:space="preserve"> lub</w:t>
      </w:r>
      <w:r w:rsidR="0071551E">
        <w:rPr>
          <w:rFonts w:ascii="Open Sans Light" w:eastAsia="Calibri" w:hAnsi="Open Sans Light" w:cs="Open Sans Light"/>
          <w:sz w:val="20"/>
          <w:szCs w:val="20"/>
        </w:rPr>
        <w:t xml:space="preserve"> inspektora nadzoru</w:t>
      </w:r>
      <w:r w:rsidRPr="00131209">
        <w:rPr>
          <w:rFonts w:ascii="Open Sans Light" w:eastAsia="Calibri" w:hAnsi="Open Sans Light" w:cs="Open Sans Light"/>
          <w:sz w:val="20"/>
          <w:szCs w:val="20"/>
        </w:rPr>
        <w:t xml:space="preserve"> nad co najmniej dwoma inwestycjami, z zakresu </w:t>
      </w:r>
      <w:bookmarkEnd w:id="46"/>
      <w:r w:rsidRPr="00131209">
        <w:rPr>
          <w:rFonts w:ascii="Open Sans Light" w:eastAsia="Calibri" w:hAnsi="Open Sans Light" w:cs="Open Sans Light"/>
          <w:sz w:val="20"/>
          <w:szCs w:val="20"/>
        </w:rPr>
        <w:t xml:space="preserve">gospodarki wodno-ściekowej </w:t>
      </w:r>
      <w:r w:rsidR="000C43C3" w:rsidRPr="00131209">
        <w:rPr>
          <w:rFonts w:ascii="Open Sans Light" w:eastAsia="Calibri" w:hAnsi="Open Sans Light" w:cs="Open Sans Light"/>
          <w:sz w:val="20"/>
          <w:szCs w:val="20"/>
        </w:rPr>
        <w:t xml:space="preserve">o wartości </w:t>
      </w:r>
      <w:r w:rsidRPr="00131209">
        <w:rPr>
          <w:rFonts w:ascii="Open Sans Light" w:eastAsia="Calibri" w:hAnsi="Open Sans Light" w:cs="Open Sans Light"/>
          <w:sz w:val="20"/>
          <w:szCs w:val="20"/>
        </w:rPr>
        <w:t>minimum 3 mln każda</w:t>
      </w:r>
      <w:r w:rsidR="000C43C3" w:rsidRPr="00131209">
        <w:rPr>
          <w:rFonts w:ascii="Open Sans Light" w:eastAsia="Calibri" w:hAnsi="Open Sans Light" w:cs="Open Sans Light"/>
          <w:sz w:val="20"/>
          <w:szCs w:val="20"/>
        </w:rPr>
        <w:t>,</w:t>
      </w:r>
      <w:r w:rsidR="00131209" w:rsidRPr="00131209">
        <w:rPr>
          <w:rFonts w:ascii="Open Sans Light" w:eastAsia="Times New Roman" w:hAnsi="Open Sans Light" w:cs="Open Sans Light"/>
          <w:color w:val="000000"/>
          <w:kern w:val="0"/>
          <w:sz w:val="20"/>
          <w:szCs w:val="20"/>
          <w:lang w:eastAsia="pl-PL"/>
          <w14:ligatures w14:val="none"/>
        </w:rPr>
        <w:t xml:space="preserve"> w tym co najmniej</w:t>
      </w:r>
      <w:r w:rsidR="00F106D8">
        <w:rPr>
          <w:rFonts w:ascii="Open Sans Light" w:eastAsia="Times New Roman" w:hAnsi="Open Sans Light" w:cs="Open Sans Light"/>
          <w:color w:val="000000"/>
          <w:kern w:val="0"/>
          <w:sz w:val="20"/>
          <w:szCs w:val="20"/>
          <w:lang w:eastAsia="pl-PL"/>
          <w14:ligatures w14:val="none"/>
        </w:rPr>
        <w:t xml:space="preserve"> jedna z przepompownią ścieków sanitarnych </w:t>
      </w:r>
      <w:r w:rsidR="00964693">
        <w:rPr>
          <w:rFonts w:ascii="Open Sans Light" w:eastAsia="Calibri" w:hAnsi="Open Sans Light" w:cs="Open Sans Light"/>
          <w:sz w:val="20"/>
          <w:szCs w:val="20"/>
        </w:rPr>
        <w:t>oraz</w:t>
      </w:r>
      <w:r w:rsidR="00131209" w:rsidRPr="00131209">
        <w:rPr>
          <w:rFonts w:ascii="Open Sans Light" w:eastAsia="Times New Roman" w:hAnsi="Open Sans Light" w:cs="Open Sans Light"/>
          <w:color w:val="000000"/>
          <w:kern w:val="0"/>
          <w:sz w:val="20"/>
          <w:szCs w:val="20"/>
          <w:lang w:eastAsia="pl-PL"/>
          <w14:ligatures w14:val="none"/>
        </w:rPr>
        <w:t xml:space="preserve"> </w:t>
      </w:r>
      <w:r w:rsidR="00964693" w:rsidRPr="00131209">
        <w:rPr>
          <w:rFonts w:ascii="Open Sans Light" w:eastAsia="Times New Roman" w:hAnsi="Open Sans Light" w:cs="Open Sans Light"/>
          <w:color w:val="000000"/>
          <w:kern w:val="0"/>
          <w:sz w:val="20"/>
          <w:szCs w:val="20"/>
          <w:lang w:eastAsia="pl-PL"/>
          <w14:ligatures w14:val="none"/>
        </w:rPr>
        <w:t>jedn</w:t>
      </w:r>
      <w:r w:rsidR="00964693">
        <w:rPr>
          <w:rFonts w:ascii="Open Sans Light" w:eastAsia="Times New Roman" w:hAnsi="Open Sans Light" w:cs="Open Sans Light"/>
          <w:color w:val="000000"/>
          <w:kern w:val="0"/>
          <w:sz w:val="20"/>
          <w:szCs w:val="20"/>
          <w:lang w:eastAsia="pl-PL"/>
          <w14:ligatures w14:val="none"/>
        </w:rPr>
        <w:t>ą</w:t>
      </w:r>
      <w:r w:rsidR="00964693" w:rsidRPr="00131209">
        <w:rPr>
          <w:rFonts w:ascii="Open Sans Light" w:eastAsia="Times New Roman" w:hAnsi="Open Sans Light" w:cs="Open Sans Light"/>
          <w:color w:val="000000"/>
          <w:kern w:val="0"/>
          <w:sz w:val="20"/>
          <w:szCs w:val="20"/>
          <w:lang w:eastAsia="pl-PL"/>
          <w14:ligatures w14:val="none"/>
        </w:rPr>
        <w:t xml:space="preserve"> inwestycj</w:t>
      </w:r>
      <w:r w:rsidR="00964693">
        <w:rPr>
          <w:rFonts w:ascii="Open Sans Light" w:eastAsia="Times New Roman" w:hAnsi="Open Sans Light" w:cs="Open Sans Light"/>
          <w:color w:val="000000"/>
          <w:kern w:val="0"/>
          <w:sz w:val="20"/>
          <w:szCs w:val="20"/>
          <w:lang w:eastAsia="pl-PL"/>
          <w14:ligatures w14:val="none"/>
        </w:rPr>
        <w:t>ą</w:t>
      </w:r>
      <w:r w:rsidR="00964693" w:rsidRPr="00131209">
        <w:rPr>
          <w:rFonts w:ascii="Open Sans Light" w:eastAsia="Times New Roman" w:hAnsi="Open Sans Light" w:cs="Open Sans Light"/>
          <w:color w:val="000000"/>
          <w:kern w:val="0"/>
          <w:sz w:val="20"/>
          <w:szCs w:val="20"/>
          <w:lang w:eastAsia="pl-PL"/>
          <w14:ligatures w14:val="none"/>
        </w:rPr>
        <w:t xml:space="preserve"> obejmując</w:t>
      </w:r>
      <w:r w:rsidR="00964693">
        <w:rPr>
          <w:rFonts w:ascii="Open Sans Light" w:eastAsia="Times New Roman" w:hAnsi="Open Sans Light" w:cs="Open Sans Light"/>
          <w:color w:val="000000"/>
          <w:kern w:val="0"/>
          <w:sz w:val="20"/>
          <w:szCs w:val="20"/>
          <w:lang w:eastAsia="pl-PL"/>
          <w14:ligatures w14:val="none"/>
        </w:rPr>
        <w:t>ą</w:t>
      </w:r>
      <w:r w:rsidR="00964693" w:rsidRPr="00131209">
        <w:rPr>
          <w:rFonts w:ascii="Open Sans Light" w:eastAsia="Times New Roman" w:hAnsi="Open Sans Light" w:cs="Open Sans Light"/>
          <w:color w:val="000000"/>
          <w:kern w:val="0"/>
          <w:sz w:val="20"/>
          <w:szCs w:val="20"/>
          <w:lang w:eastAsia="pl-PL"/>
          <w14:ligatures w14:val="none"/>
        </w:rPr>
        <w:t xml:space="preserve"> </w:t>
      </w:r>
      <w:r w:rsidR="00131209" w:rsidRPr="00131209">
        <w:rPr>
          <w:rFonts w:ascii="Open Sans Light" w:eastAsia="Times New Roman" w:hAnsi="Open Sans Light" w:cs="Open Sans Light"/>
          <w:color w:val="000000"/>
          <w:kern w:val="0"/>
          <w:sz w:val="20"/>
          <w:szCs w:val="20"/>
          <w:lang w:eastAsia="pl-PL"/>
          <w14:ligatures w14:val="none"/>
        </w:rPr>
        <w:t xml:space="preserve">budowę lub/i rozbudowę lub/i przebudowę lub/i </w:t>
      </w:r>
      <w:r w:rsidR="00131209" w:rsidRPr="00C14F30">
        <w:rPr>
          <w:rFonts w:ascii="Open Sans Light" w:eastAsia="Times New Roman" w:hAnsi="Open Sans Light" w:cs="Open Sans Light"/>
          <w:color w:val="000000"/>
          <w:kern w:val="0"/>
          <w:sz w:val="20"/>
          <w:szCs w:val="20"/>
          <w:lang w:eastAsia="pl-PL"/>
          <w14:ligatures w14:val="none"/>
        </w:rPr>
        <w:t xml:space="preserve">modernizację </w:t>
      </w:r>
      <w:r w:rsidR="0051090D" w:rsidRPr="00877D87">
        <w:rPr>
          <w:rFonts w:ascii="Open Sans Light" w:eastAsia="Times New Roman" w:hAnsi="Open Sans Light" w:cs="Open Sans Light"/>
          <w:color w:val="000000"/>
          <w:kern w:val="0"/>
          <w:sz w:val="20"/>
          <w:szCs w:val="20"/>
          <w:lang w:eastAsia="pl-PL"/>
          <w14:ligatures w14:val="none"/>
        </w:rPr>
        <w:t>oczyszczalni ścieków</w:t>
      </w:r>
      <w:r w:rsidR="00964693" w:rsidRPr="00877D87">
        <w:rPr>
          <w:rFonts w:ascii="Open Sans Light" w:eastAsia="Times New Roman" w:hAnsi="Open Sans Light" w:cs="Open Sans Light"/>
          <w:color w:val="000000"/>
          <w:kern w:val="0"/>
          <w:sz w:val="20"/>
          <w:szCs w:val="20"/>
          <w:lang w:eastAsia="pl-PL"/>
          <w14:ligatures w14:val="none"/>
        </w:rPr>
        <w:t xml:space="preserve"> o wartości min. 5 mln brutto</w:t>
      </w:r>
      <w:r w:rsidR="001748D2" w:rsidRPr="00877D87">
        <w:rPr>
          <w:rFonts w:ascii="Open Sans Light" w:eastAsia="Times New Roman" w:hAnsi="Open Sans Light" w:cs="Open Sans Light"/>
          <w:color w:val="000000"/>
          <w:kern w:val="0"/>
          <w:sz w:val="20"/>
          <w:szCs w:val="20"/>
          <w:lang w:eastAsia="pl-PL"/>
          <w14:ligatures w14:val="none"/>
        </w:rPr>
        <w:t>,</w:t>
      </w:r>
      <w:bookmarkStart w:id="48" w:name="OLE_LINK32"/>
      <w:bookmarkEnd w:id="42"/>
      <w:r w:rsidR="00D868B4" w:rsidRPr="00C14F30">
        <w:rPr>
          <w:rFonts w:ascii="Open Sans Light" w:eastAsia="Times New Roman" w:hAnsi="Open Sans Light" w:cs="Open Sans Light"/>
          <w:color w:val="000000"/>
          <w:kern w:val="0"/>
          <w:sz w:val="20"/>
          <w:szCs w:val="20"/>
          <w:lang w:eastAsia="pl-PL"/>
          <w14:ligatures w14:val="none"/>
        </w:rPr>
        <w:t xml:space="preserve"> która obejmowała</w:t>
      </w:r>
      <w:r w:rsidR="00D868B4">
        <w:rPr>
          <w:rFonts w:ascii="Open Sans Light" w:eastAsia="Times New Roman" w:hAnsi="Open Sans Light" w:cs="Open Sans Light"/>
          <w:color w:val="000000"/>
          <w:kern w:val="0"/>
          <w:sz w:val="20"/>
          <w:szCs w:val="20"/>
          <w:lang w:eastAsia="pl-PL"/>
          <w14:ligatures w14:val="none"/>
        </w:rPr>
        <w:t xml:space="preserve"> swoim zakresem obiekty technologiczne oczyszczalni ścieków,</w:t>
      </w:r>
    </w:p>
    <w:bookmarkEnd w:id="43"/>
    <w:p w14:paraId="51C76174" w14:textId="63C234E7" w:rsidR="00317AFB" w:rsidRDefault="00450435" w:rsidP="00317AFB">
      <w:pPr>
        <w:numPr>
          <w:ilvl w:val="0"/>
          <w:numId w:val="11"/>
        </w:numPr>
        <w:pBdr>
          <w:top w:val="nil"/>
          <w:left w:val="nil"/>
          <w:bottom w:val="nil"/>
          <w:right w:val="nil"/>
          <w:between w:val="nil"/>
        </w:pBdr>
        <w:spacing w:after="0" w:line="240" w:lineRule="auto"/>
        <w:ind w:left="993" w:hanging="426"/>
        <w:jc w:val="both"/>
        <w:rPr>
          <w:rFonts w:ascii="Open Sans Light" w:eastAsia="Calibri" w:hAnsi="Open Sans Light" w:cs="Open Sans Light"/>
          <w:color w:val="000000"/>
          <w:sz w:val="20"/>
          <w:szCs w:val="20"/>
        </w:rPr>
      </w:pPr>
      <w:r w:rsidRPr="001748D2">
        <w:rPr>
          <w:rFonts w:ascii="Open Sans Light" w:eastAsia="Calibri" w:hAnsi="Open Sans Light" w:cs="Open Sans Light"/>
          <w:b/>
          <w:bCs/>
          <w:sz w:val="20"/>
          <w:szCs w:val="20"/>
        </w:rPr>
        <w:t>Inspektor nadzoru w specjalności elektrycznej</w:t>
      </w:r>
      <w:r w:rsidRPr="001748D2">
        <w:rPr>
          <w:rFonts w:ascii="Open Sans Light" w:eastAsia="Calibri" w:hAnsi="Open Sans Light" w:cs="Open Sans Light"/>
          <w:sz w:val="20"/>
          <w:szCs w:val="20"/>
        </w:rPr>
        <w:t xml:space="preserve"> - </w:t>
      </w:r>
      <w:r w:rsidRPr="00F405AE">
        <w:rPr>
          <w:rFonts w:ascii="Open Sans Light" w:eastAsia="Calibri" w:hAnsi="Open Sans Light" w:cs="Open Sans Light"/>
          <w:b/>
          <w:bCs/>
          <w:sz w:val="20"/>
          <w:szCs w:val="20"/>
        </w:rPr>
        <w:t>1 osoba</w:t>
      </w:r>
      <w:r w:rsidRPr="001748D2">
        <w:rPr>
          <w:rFonts w:ascii="Open Sans Light" w:eastAsia="Calibri" w:hAnsi="Open Sans Light" w:cs="Open Sans Light"/>
          <w:sz w:val="20"/>
          <w:szCs w:val="20"/>
        </w:rPr>
        <w:t xml:space="preserve">, </w:t>
      </w:r>
      <w:r w:rsidR="00B71A71" w:rsidRPr="001748D2">
        <w:rPr>
          <w:rFonts w:ascii="Open Sans Light" w:eastAsia="Calibri" w:hAnsi="Open Sans Light" w:cs="Open Sans Light"/>
          <w:sz w:val="20"/>
          <w:szCs w:val="20"/>
        </w:rPr>
        <w:t xml:space="preserve">posiadająca uprawnienia </w:t>
      </w:r>
      <w:r w:rsidR="00920B34" w:rsidRPr="001748D2">
        <w:rPr>
          <w:rFonts w:ascii="Open Sans Light" w:eastAsia="Calibri" w:hAnsi="Open Sans Light" w:cs="Open Sans Light"/>
          <w:sz w:val="20"/>
          <w:szCs w:val="20"/>
        </w:rPr>
        <w:t xml:space="preserve">w specjalności instalacyjnej w zakresie sieci, instalacji i urządzeń elektrycznych i elektroenergetycznych </w:t>
      </w:r>
      <w:r w:rsidR="00B71A71" w:rsidRPr="001748D2">
        <w:rPr>
          <w:rFonts w:ascii="Open Sans Light" w:eastAsia="Calibri" w:hAnsi="Open Sans Light" w:cs="Open Sans Light"/>
          <w:sz w:val="20"/>
          <w:szCs w:val="20"/>
        </w:rPr>
        <w:t>z doświadczeniem minimum 5 lat</w:t>
      </w:r>
      <w:r w:rsidR="00F106D8">
        <w:rPr>
          <w:rFonts w:ascii="Open Sans Light" w:eastAsia="Calibri" w:hAnsi="Open Sans Light" w:cs="Open Sans Light"/>
          <w:sz w:val="20"/>
          <w:szCs w:val="20"/>
        </w:rPr>
        <w:t xml:space="preserve"> </w:t>
      </w:r>
      <w:r w:rsidR="00B71A71" w:rsidRPr="001748D2">
        <w:rPr>
          <w:rFonts w:ascii="Open Sans Light" w:eastAsia="Calibri" w:hAnsi="Open Sans Light" w:cs="Open Sans Light"/>
          <w:sz w:val="20"/>
          <w:szCs w:val="20"/>
        </w:rPr>
        <w:t xml:space="preserve">w okresie od uzyskania uprawnień, </w:t>
      </w:r>
      <w:bookmarkStart w:id="49" w:name="OLE_LINK3"/>
      <w:bookmarkStart w:id="50" w:name="OLE_LINK11"/>
      <w:bookmarkEnd w:id="48"/>
    </w:p>
    <w:p w14:paraId="7EC981BE" w14:textId="354E9F2F" w:rsidR="00317AFB" w:rsidRDefault="00C164EE" w:rsidP="00317AFB">
      <w:pPr>
        <w:numPr>
          <w:ilvl w:val="0"/>
          <w:numId w:val="11"/>
        </w:numPr>
        <w:pBdr>
          <w:top w:val="nil"/>
          <w:left w:val="nil"/>
          <w:bottom w:val="nil"/>
          <w:right w:val="nil"/>
          <w:between w:val="nil"/>
        </w:pBdr>
        <w:spacing w:after="0" w:line="240" w:lineRule="auto"/>
        <w:ind w:left="993" w:hanging="426"/>
        <w:jc w:val="both"/>
        <w:rPr>
          <w:rFonts w:ascii="Open Sans Light" w:eastAsia="Calibri" w:hAnsi="Open Sans Light" w:cs="Open Sans Light"/>
          <w:color w:val="000000"/>
          <w:sz w:val="20"/>
          <w:szCs w:val="20"/>
        </w:rPr>
      </w:pPr>
      <w:r w:rsidRPr="00317AFB">
        <w:rPr>
          <w:rFonts w:ascii="Open Sans Light" w:eastAsia="Calibri" w:hAnsi="Open Sans Light" w:cs="Open Sans Light"/>
          <w:b/>
          <w:bCs/>
          <w:sz w:val="20"/>
          <w:szCs w:val="20"/>
        </w:rPr>
        <w:t xml:space="preserve">Inspektor nadzoru branży budowlanej i/lub konstrukcyjnej -  </w:t>
      </w:r>
      <w:bookmarkStart w:id="51" w:name="OLE_LINK13"/>
      <w:r w:rsidRPr="00317AFB">
        <w:rPr>
          <w:rFonts w:ascii="Open Sans Light" w:eastAsia="Calibri" w:hAnsi="Open Sans Light" w:cs="Open Sans Light"/>
          <w:b/>
          <w:bCs/>
          <w:sz w:val="20"/>
          <w:szCs w:val="20"/>
        </w:rPr>
        <w:t>1 osoba,</w:t>
      </w:r>
      <w:r w:rsidRPr="00317AFB">
        <w:rPr>
          <w:rFonts w:ascii="Open Sans Light" w:eastAsia="Calibri" w:hAnsi="Open Sans Light" w:cs="Open Sans Light"/>
          <w:sz w:val="20"/>
          <w:szCs w:val="20"/>
        </w:rPr>
        <w:t xml:space="preserve"> </w:t>
      </w:r>
      <w:bookmarkStart w:id="52" w:name="OLE_LINK49"/>
      <w:r w:rsidR="006460A4">
        <w:rPr>
          <w:rFonts w:ascii="Open Sans Light" w:eastAsia="Calibri" w:hAnsi="Open Sans Light" w:cs="Open Sans Light"/>
          <w:sz w:val="20"/>
          <w:szCs w:val="20"/>
        </w:rPr>
        <w:t xml:space="preserve">posiadająca </w:t>
      </w:r>
      <w:bookmarkEnd w:id="52"/>
      <w:r w:rsidRPr="00317AFB">
        <w:rPr>
          <w:rFonts w:ascii="Open Sans Light" w:eastAsia="Calibri" w:hAnsi="Open Sans Light" w:cs="Open Sans Light"/>
          <w:sz w:val="20"/>
          <w:szCs w:val="20"/>
        </w:rPr>
        <w:t xml:space="preserve">uprawnienia bez ograniczeń do kierowania robotami, z doświadczeniem w kierowaniu robotami lub nadzorze minimum </w:t>
      </w:r>
      <w:r w:rsidR="00317AFB">
        <w:rPr>
          <w:rFonts w:ascii="Open Sans Light" w:eastAsia="Calibri" w:hAnsi="Open Sans Light" w:cs="Open Sans Light"/>
          <w:sz w:val="20"/>
          <w:szCs w:val="20"/>
        </w:rPr>
        <w:t>5</w:t>
      </w:r>
      <w:r w:rsidRPr="00317AFB">
        <w:rPr>
          <w:rFonts w:ascii="Open Sans Light" w:eastAsia="Calibri" w:hAnsi="Open Sans Light" w:cs="Open Sans Light"/>
          <w:sz w:val="20"/>
          <w:szCs w:val="20"/>
        </w:rPr>
        <w:t xml:space="preserve"> lat  w okresie od uzyskania uprawnień</w:t>
      </w:r>
      <w:bookmarkEnd w:id="51"/>
      <w:r w:rsidR="000F509C">
        <w:rPr>
          <w:rFonts w:ascii="Open Sans Light" w:eastAsia="Calibri" w:hAnsi="Open Sans Light" w:cs="Open Sans Light"/>
          <w:sz w:val="20"/>
          <w:szCs w:val="20"/>
        </w:rPr>
        <w:t xml:space="preserve"> oraz doświadczenie przy co najmniej jednej inwestycji dotyczącej</w:t>
      </w:r>
      <w:r w:rsidR="000F509C" w:rsidRPr="00FC430C">
        <w:rPr>
          <w:rFonts w:ascii="Open Sans Light" w:eastAsia="Calibri" w:hAnsi="Open Sans Light" w:cs="Open Sans Light"/>
          <w:sz w:val="20"/>
          <w:szCs w:val="20"/>
        </w:rPr>
        <w:t xml:space="preserve"> </w:t>
      </w:r>
      <w:r w:rsidR="000F509C">
        <w:rPr>
          <w:rFonts w:ascii="Open Sans Light" w:eastAsia="Times New Roman" w:hAnsi="Open Sans Light" w:cs="Open Sans Light"/>
          <w:color w:val="000000"/>
          <w:kern w:val="0"/>
          <w:sz w:val="20"/>
          <w:szCs w:val="20"/>
          <w:lang w:eastAsia="pl-PL"/>
          <w14:ligatures w14:val="none"/>
        </w:rPr>
        <w:t xml:space="preserve">budowy lub/i rozbudowy lub/i przebudowy lub/i </w:t>
      </w:r>
      <w:r w:rsidR="000F509C" w:rsidRPr="000F509C">
        <w:rPr>
          <w:rFonts w:ascii="Open Sans Light" w:eastAsia="Times New Roman" w:hAnsi="Open Sans Light" w:cs="Open Sans Light"/>
          <w:color w:val="000000"/>
          <w:kern w:val="0"/>
          <w:sz w:val="20"/>
          <w:szCs w:val="20"/>
          <w:lang w:eastAsia="pl-PL"/>
          <w14:ligatures w14:val="none"/>
        </w:rPr>
        <w:t xml:space="preserve">modernizacji </w:t>
      </w:r>
      <w:r w:rsidR="000F509C" w:rsidRPr="00E12A71">
        <w:rPr>
          <w:rFonts w:ascii="Open Sans Light" w:eastAsia="Times New Roman" w:hAnsi="Open Sans Light" w:cs="Open Sans Light"/>
          <w:color w:val="000000"/>
          <w:kern w:val="0"/>
          <w:sz w:val="20"/>
          <w:szCs w:val="20"/>
          <w:lang w:eastAsia="pl-PL"/>
          <w14:ligatures w14:val="none"/>
        </w:rPr>
        <w:t xml:space="preserve">oczyszczalni ścieków </w:t>
      </w:r>
      <w:r w:rsidR="000F509C" w:rsidRPr="000F509C">
        <w:rPr>
          <w:rFonts w:ascii="Open Sans Light" w:eastAsia="Times New Roman" w:hAnsi="Open Sans Light" w:cs="Open Sans Light"/>
          <w:color w:val="000000"/>
          <w:kern w:val="0"/>
          <w:sz w:val="20"/>
          <w:szCs w:val="20"/>
          <w:lang w:eastAsia="pl-PL"/>
          <w14:ligatures w14:val="none"/>
        </w:rPr>
        <w:t>o wartości robót min.</w:t>
      </w:r>
      <w:r w:rsidR="000F509C" w:rsidRPr="00E12A71">
        <w:rPr>
          <w:rFonts w:ascii="Open Sans Light" w:eastAsia="Times New Roman" w:hAnsi="Open Sans Light" w:cs="Open Sans Light"/>
          <w:color w:val="000000"/>
          <w:kern w:val="0"/>
          <w:sz w:val="20"/>
          <w:szCs w:val="20"/>
          <w:lang w:eastAsia="pl-PL"/>
          <w14:ligatures w14:val="none"/>
        </w:rPr>
        <w:t xml:space="preserve"> 5 mln zł brutto, </w:t>
      </w:r>
      <w:r w:rsidR="000F509C" w:rsidRPr="000F509C">
        <w:rPr>
          <w:rFonts w:ascii="Open Sans Light" w:eastAsia="Times New Roman" w:hAnsi="Open Sans Light" w:cs="Open Sans Light"/>
          <w:color w:val="000000"/>
          <w:kern w:val="0"/>
          <w:sz w:val="20"/>
          <w:szCs w:val="20"/>
          <w:lang w:eastAsia="pl-PL"/>
          <w14:ligatures w14:val="none"/>
        </w:rPr>
        <w:t>która</w:t>
      </w:r>
      <w:r w:rsidR="000F509C">
        <w:rPr>
          <w:rFonts w:ascii="Open Sans Light" w:eastAsia="Times New Roman" w:hAnsi="Open Sans Light" w:cs="Open Sans Light"/>
          <w:color w:val="000000"/>
          <w:kern w:val="0"/>
          <w:sz w:val="20"/>
          <w:szCs w:val="20"/>
          <w:lang w:eastAsia="pl-PL"/>
          <w14:ligatures w14:val="none"/>
        </w:rPr>
        <w:t xml:space="preserve"> obejmowała </w:t>
      </w:r>
      <w:r w:rsidR="000F509C" w:rsidRPr="000F509C">
        <w:rPr>
          <w:rFonts w:ascii="Open Sans Light" w:eastAsia="Times New Roman" w:hAnsi="Open Sans Light" w:cs="Open Sans Light"/>
          <w:color w:val="000000"/>
          <w:kern w:val="0"/>
          <w:sz w:val="20"/>
          <w:szCs w:val="20"/>
          <w:lang w:eastAsia="pl-PL"/>
          <w14:ligatures w14:val="none"/>
        </w:rPr>
        <w:t>swoim</w:t>
      </w:r>
      <w:r w:rsidR="000F509C">
        <w:rPr>
          <w:rFonts w:ascii="Open Sans Light" w:eastAsia="Times New Roman" w:hAnsi="Open Sans Light" w:cs="Open Sans Light"/>
          <w:color w:val="000000"/>
          <w:kern w:val="0"/>
          <w:sz w:val="20"/>
          <w:szCs w:val="20"/>
          <w:lang w:eastAsia="pl-PL"/>
          <w14:ligatures w14:val="none"/>
        </w:rPr>
        <w:t xml:space="preserve"> zakresem budynki technologiczne oczyszczalni ścieków i zbiorniki żelbetowe, </w:t>
      </w:r>
    </w:p>
    <w:p w14:paraId="7AAA2989" w14:textId="77777777" w:rsidR="00FC430C" w:rsidRDefault="00C164EE" w:rsidP="00FC430C">
      <w:pPr>
        <w:numPr>
          <w:ilvl w:val="0"/>
          <w:numId w:val="11"/>
        </w:numPr>
        <w:pBdr>
          <w:top w:val="nil"/>
          <w:left w:val="nil"/>
          <w:bottom w:val="nil"/>
          <w:right w:val="nil"/>
          <w:between w:val="nil"/>
        </w:pBdr>
        <w:spacing w:after="0" w:line="240" w:lineRule="auto"/>
        <w:ind w:left="993" w:hanging="426"/>
        <w:jc w:val="both"/>
        <w:rPr>
          <w:rFonts w:ascii="Open Sans Light" w:eastAsia="Calibri" w:hAnsi="Open Sans Light" w:cs="Open Sans Light"/>
          <w:color w:val="000000"/>
          <w:sz w:val="20"/>
          <w:szCs w:val="20"/>
        </w:rPr>
      </w:pPr>
      <w:r w:rsidRPr="00317AFB">
        <w:rPr>
          <w:rFonts w:ascii="Open Sans Light" w:eastAsia="Calibri" w:hAnsi="Open Sans Light" w:cs="Open Sans Light"/>
          <w:b/>
          <w:bCs/>
          <w:sz w:val="20"/>
          <w:szCs w:val="20"/>
        </w:rPr>
        <w:t>Inspektor nadzoru branży drogowej -  1 osoba</w:t>
      </w:r>
      <w:r w:rsidRPr="00317AFB">
        <w:rPr>
          <w:rFonts w:ascii="Open Sans Light" w:eastAsia="Calibri" w:hAnsi="Open Sans Light" w:cs="Open Sans Light"/>
          <w:color w:val="000000"/>
          <w:sz w:val="20"/>
          <w:szCs w:val="20"/>
        </w:rPr>
        <w:t xml:space="preserve">, </w:t>
      </w:r>
      <w:r w:rsidR="006460A4">
        <w:rPr>
          <w:rFonts w:ascii="Open Sans Light" w:eastAsia="Calibri" w:hAnsi="Open Sans Light" w:cs="Open Sans Light"/>
          <w:sz w:val="20"/>
          <w:szCs w:val="20"/>
        </w:rPr>
        <w:t xml:space="preserve">posiadająca </w:t>
      </w:r>
      <w:r w:rsidRPr="00317AFB">
        <w:rPr>
          <w:rFonts w:ascii="Open Sans Light" w:eastAsia="Calibri" w:hAnsi="Open Sans Light" w:cs="Open Sans Light"/>
          <w:color w:val="000000"/>
          <w:sz w:val="20"/>
          <w:szCs w:val="20"/>
        </w:rPr>
        <w:t>uprawnienia bez ograniczeń do kierowania robotami, z doświadczeniem w kierowaniu robotami lub nadzorze minimum 3 lata  w okresie od uzyskania uprawnień,</w:t>
      </w:r>
      <w:bookmarkEnd w:id="49"/>
      <w:bookmarkEnd w:id="50"/>
    </w:p>
    <w:p w14:paraId="04CF2307" w14:textId="6D14BC88" w:rsidR="00FC430C" w:rsidRDefault="00FC430C" w:rsidP="00FC430C">
      <w:pPr>
        <w:numPr>
          <w:ilvl w:val="0"/>
          <w:numId w:val="11"/>
        </w:numPr>
        <w:pBdr>
          <w:top w:val="nil"/>
          <w:left w:val="nil"/>
          <w:bottom w:val="nil"/>
          <w:right w:val="nil"/>
          <w:between w:val="nil"/>
        </w:pBdr>
        <w:spacing w:after="0" w:line="240" w:lineRule="auto"/>
        <w:ind w:left="993" w:hanging="426"/>
        <w:jc w:val="both"/>
        <w:rPr>
          <w:rFonts w:ascii="Open Sans Light" w:eastAsia="Calibri" w:hAnsi="Open Sans Light" w:cs="Open Sans Light"/>
          <w:color w:val="000000"/>
          <w:sz w:val="20"/>
          <w:szCs w:val="20"/>
        </w:rPr>
      </w:pPr>
      <w:r w:rsidRPr="00FC430C">
        <w:rPr>
          <w:rFonts w:ascii="Open Sans Light" w:eastAsia="Calibri" w:hAnsi="Open Sans Light" w:cs="Open Sans Light"/>
          <w:b/>
          <w:bCs/>
          <w:sz w:val="20"/>
          <w:szCs w:val="20"/>
        </w:rPr>
        <w:t>Specjalista ds. automatyki i SCADA – 1 osoba</w:t>
      </w:r>
      <w:r w:rsidRPr="00FC430C">
        <w:rPr>
          <w:rFonts w:ascii="Open Sans Light" w:eastAsia="Calibri" w:hAnsi="Open Sans Light" w:cs="Open Sans Light"/>
          <w:sz w:val="20"/>
          <w:szCs w:val="20"/>
        </w:rPr>
        <w:t xml:space="preserve"> posiadająca </w:t>
      </w:r>
      <w:r w:rsidR="00385290">
        <w:rPr>
          <w:rFonts w:ascii="Open Sans Light" w:eastAsia="Calibri" w:hAnsi="Open Sans Light" w:cs="Open Sans Light"/>
          <w:sz w:val="20"/>
          <w:szCs w:val="20"/>
        </w:rPr>
        <w:t>kwalifikacje i doświadczenie adekwatne do nadzoru nad systemami AKPiA, automatyką, monitoringiem i integracją z systemem SCADA</w:t>
      </w:r>
      <w:r w:rsidR="000F509C">
        <w:rPr>
          <w:rFonts w:ascii="Open Sans Light" w:eastAsia="Calibri" w:hAnsi="Open Sans Light" w:cs="Open Sans Light"/>
          <w:sz w:val="20"/>
          <w:szCs w:val="20"/>
        </w:rPr>
        <w:t xml:space="preserve"> oraz doświadczenie przy co najmniej </w:t>
      </w:r>
      <w:r w:rsidR="00B17369">
        <w:rPr>
          <w:rFonts w:ascii="Open Sans Light" w:eastAsia="Calibri" w:hAnsi="Open Sans Light" w:cs="Open Sans Light"/>
          <w:sz w:val="20"/>
          <w:szCs w:val="20"/>
        </w:rPr>
        <w:t>dwóch</w:t>
      </w:r>
      <w:r w:rsidR="000F509C">
        <w:rPr>
          <w:rFonts w:ascii="Open Sans Light" w:eastAsia="Calibri" w:hAnsi="Open Sans Light" w:cs="Open Sans Light"/>
          <w:sz w:val="20"/>
          <w:szCs w:val="20"/>
        </w:rPr>
        <w:t xml:space="preserve"> inwestycj</w:t>
      </w:r>
      <w:r w:rsidR="00B17369">
        <w:rPr>
          <w:rFonts w:ascii="Open Sans Light" w:eastAsia="Calibri" w:hAnsi="Open Sans Light" w:cs="Open Sans Light"/>
          <w:sz w:val="20"/>
          <w:szCs w:val="20"/>
        </w:rPr>
        <w:t>ach</w:t>
      </w:r>
      <w:r w:rsidR="000F509C">
        <w:rPr>
          <w:rFonts w:ascii="Open Sans Light" w:eastAsia="Calibri" w:hAnsi="Open Sans Light" w:cs="Open Sans Light"/>
          <w:sz w:val="20"/>
          <w:szCs w:val="20"/>
        </w:rPr>
        <w:t xml:space="preserve"> </w:t>
      </w:r>
      <w:r w:rsidR="00B17369">
        <w:rPr>
          <w:rFonts w:ascii="Open Sans Light" w:eastAsia="Calibri" w:hAnsi="Open Sans Light" w:cs="Open Sans Light"/>
          <w:sz w:val="20"/>
          <w:szCs w:val="20"/>
        </w:rPr>
        <w:t xml:space="preserve">obejmujących wdrożenie, rozbudowę lub integrację systemu sterowania, </w:t>
      </w:r>
      <w:r w:rsidR="000F509C">
        <w:rPr>
          <w:rFonts w:ascii="Open Sans Light" w:eastAsia="Times New Roman" w:hAnsi="Open Sans Light" w:cs="Open Sans Light"/>
          <w:color w:val="000000"/>
          <w:kern w:val="0"/>
          <w:sz w:val="20"/>
          <w:szCs w:val="20"/>
          <w:lang w:eastAsia="pl-PL"/>
          <w14:ligatures w14:val="none"/>
        </w:rPr>
        <w:t>AKPiA/SCADA</w:t>
      </w:r>
      <w:r w:rsidR="00B17369">
        <w:rPr>
          <w:rFonts w:ascii="Open Sans Light" w:eastAsia="Times New Roman" w:hAnsi="Open Sans Light" w:cs="Open Sans Light"/>
          <w:color w:val="000000"/>
          <w:kern w:val="0"/>
          <w:sz w:val="20"/>
          <w:szCs w:val="20"/>
          <w:lang w:eastAsia="pl-PL"/>
          <w14:ligatures w14:val="none"/>
        </w:rPr>
        <w:t xml:space="preserve"> dla obiektu technologicznego gospodarki wodno</w:t>
      </w:r>
      <w:r w:rsidR="00385290">
        <w:rPr>
          <w:rFonts w:ascii="Open Sans Light" w:eastAsia="Times New Roman" w:hAnsi="Open Sans Light" w:cs="Open Sans Light"/>
          <w:color w:val="000000"/>
          <w:kern w:val="0"/>
          <w:sz w:val="20"/>
          <w:szCs w:val="20"/>
          <w:lang w:eastAsia="pl-PL"/>
          <w14:ligatures w14:val="none"/>
        </w:rPr>
        <w:t>-</w:t>
      </w:r>
      <w:r w:rsidR="00B17369">
        <w:rPr>
          <w:rFonts w:ascii="Open Sans Light" w:eastAsia="Times New Roman" w:hAnsi="Open Sans Light" w:cs="Open Sans Light"/>
          <w:color w:val="000000"/>
          <w:kern w:val="0"/>
          <w:sz w:val="20"/>
          <w:szCs w:val="20"/>
          <w:lang w:eastAsia="pl-PL"/>
          <w14:ligatures w14:val="none"/>
        </w:rPr>
        <w:t>ściekowej</w:t>
      </w:r>
      <w:r w:rsidR="00385290">
        <w:rPr>
          <w:rFonts w:ascii="Open Sans Light" w:eastAsia="Times New Roman" w:hAnsi="Open Sans Light" w:cs="Open Sans Light"/>
          <w:color w:val="000000"/>
          <w:kern w:val="0"/>
          <w:sz w:val="20"/>
          <w:szCs w:val="20"/>
          <w:lang w:eastAsia="pl-PL"/>
          <w14:ligatures w14:val="none"/>
        </w:rPr>
        <w:t>,</w:t>
      </w:r>
    </w:p>
    <w:p w14:paraId="272BCB90" w14:textId="6231DE7D" w:rsidR="00A37C4C" w:rsidRDefault="00FC430C" w:rsidP="00A37C4C">
      <w:pPr>
        <w:numPr>
          <w:ilvl w:val="0"/>
          <w:numId w:val="11"/>
        </w:numPr>
        <w:pBdr>
          <w:top w:val="nil"/>
          <w:left w:val="nil"/>
          <w:bottom w:val="nil"/>
          <w:right w:val="nil"/>
          <w:between w:val="nil"/>
        </w:pBdr>
        <w:spacing w:after="0" w:line="240" w:lineRule="auto"/>
        <w:ind w:left="993" w:hanging="426"/>
        <w:jc w:val="both"/>
        <w:rPr>
          <w:rFonts w:ascii="Open Sans Light" w:eastAsia="Calibri" w:hAnsi="Open Sans Light" w:cs="Open Sans Light"/>
          <w:color w:val="000000"/>
          <w:sz w:val="20"/>
          <w:szCs w:val="20"/>
        </w:rPr>
      </w:pPr>
      <w:r w:rsidRPr="00FC430C">
        <w:rPr>
          <w:rFonts w:ascii="Open Sans Light" w:eastAsia="Calibri" w:hAnsi="Open Sans Light" w:cs="Open Sans Light"/>
          <w:b/>
          <w:bCs/>
          <w:sz w:val="20"/>
          <w:szCs w:val="20"/>
        </w:rPr>
        <w:t xml:space="preserve">Specjalista ds. technologii </w:t>
      </w:r>
      <w:r w:rsidR="00AC076B">
        <w:rPr>
          <w:rFonts w:ascii="Open Sans Light" w:eastAsia="Calibri" w:hAnsi="Open Sans Light" w:cs="Open Sans Light"/>
          <w:b/>
          <w:bCs/>
          <w:sz w:val="20"/>
          <w:szCs w:val="20"/>
        </w:rPr>
        <w:t>oczyszczania ścieków</w:t>
      </w:r>
      <w:r w:rsidR="00AC076B" w:rsidRPr="00FC430C">
        <w:rPr>
          <w:rFonts w:ascii="Open Sans Light" w:eastAsia="Calibri" w:hAnsi="Open Sans Light" w:cs="Open Sans Light"/>
          <w:b/>
          <w:bCs/>
          <w:sz w:val="20"/>
          <w:szCs w:val="20"/>
        </w:rPr>
        <w:t xml:space="preserve"> </w:t>
      </w:r>
      <w:r w:rsidRPr="00FC430C">
        <w:rPr>
          <w:rFonts w:ascii="Open Sans Light" w:eastAsia="Calibri" w:hAnsi="Open Sans Light" w:cs="Open Sans Light"/>
          <w:b/>
          <w:bCs/>
          <w:sz w:val="20"/>
          <w:szCs w:val="20"/>
        </w:rPr>
        <w:t>– 1 osoba</w:t>
      </w:r>
      <w:r w:rsidRPr="00FC430C">
        <w:rPr>
          <w:rFonts w:ascii="Open Sans Light" w:eastAsia="Calibri" w:hAnsi="Open Sans Light" w:cs="Open Sans Light"/>
          <w:sz w:val="20"/>
          <w:szCs w:val="20"/>
        </w:rPr>
        <w:t xml:space="preserve"> posiadająca co najmniej 5 letnie doświadczenie zawodowe w zakresie technologii </w:t>
      </w:r>
      <w:r w:rsidR="00AC076B">
        <w:rPr>
          <w:rFonts w:ascii="Open Sans Light" w:eastAsia="Calibri" w:hAnsi="Open Sans Light" w:cs="Open Sans Light"/>
          <w:sz w:val="20"/>
          <w:szCs w:val="20"/>
        </w:rPr>
        <w:t>oczyszczania ścieków</w:t>
      </w:r>
      <w:r w:rsidRPr="00FC430C">
        <w:rPr>
          <w:rFonts w:ascii="Open Sans Light" w:eastAsia="Calibri" w:hAnsi="Open Sans Light" w:cs="Open Sans Light"/>
          <w:sz w:val="20"/>
          <w:szCs w:val="20"/>
        </w:rPr>
        <w:t xml:space="preserve"> </w:t>
      </w:r>
      <w:r w:rsidR="00AC076B">
        <w:rPr>
          <w:rFonts w:ascii="Open Sans Light" w:eastAsia="Calibri" w:hAnsi="Open Sans Light" w:cs="Open Sans Light"/>
          <w:sz w:val="20"/>
          <w:szCs w:val="20"/>
        </w:rPr>
        <w:t xml:space="preserve"> oraz  doświadczenie przy co najmniej jednej inwestycji dotyczącej</w:t>
      </w:r>
      <w:r w:rsidRPr="00FC430C">
        <w:rPr>
          <w:rFonts w:ascii="Open Sans Light" w:eastAsia="Calibri" w:hAnsi="Open Sans Light" w:cs="Open Sans Light"/>
          <w:sz w:val="20"/>
          <w:szCs w:val="20"/>
        </w:rPr>
        <w:t xml:space="preserve"> </w:t>
      </w:r>
      <w:r w:rsidR="00AC076B">
        <w:rPr>
          <w:rFonts w:ascii="Open Sans Light" w:eastAsia="Times New Roman" w:hAnsi="Open Sans Light" w:cs="Open Sans Light"/>
          <w:color w:val="000000"/>
          <w:kern w:val="0"/>
          <w:sz w:val="20"/>
          <w:szCs w:val="20"/>
          <w:lang w:eastAsia="pl-PL"/>
          <w14:ligatures w14:val="none"/>
        </w:rPr>
        <w:t xml:space="preserve">budowy lub/i rozbudowy lub/i przebudowy lub/i </w:t>
      </w:r>
      <w:r w:rsidR="00AC076B" w:rsidRPr="000F509C">
        <w:rPr>
          <w:rFonts w:ascii="Open Sans Light" w:eastAsia="Times New Roman" w:hAnsi="Open Sans Light" w:cs="Open Sans Light"/>
          <w:color w:val="000000"/>
          <w:kern w:val="0"/>
          <w:sz w:val="20"/>
          <w:szCs w:val="20"/>
          <w:lang w:eastAsia="pl-PL"/>
          <w14:ligatures w14:val="none"/>
        </w:rPr>
        <w:t xml:space="preserve">modernizacji </w:t>
      </w:r>
      <w:r w:rsidR="00AC076B" w:rsidRPr="00877D87">
        <w:rPr>
          <w:rFonts w:ascii="Open Sans Light" w:eastAsia="Times New Roman" w:hAnsi="Open Sans Light" w:cs="Open Sans Light"/>
          <w:color w:val="000000"/>
          <w:kern w:val="0"/>
          <w:sz w:val="20"/>
          <w:szCs w:val="20"/>
          <w:lang w:eastAsia="pl-PL"/>
          <w14:ligatures w14:val="none"/>
        </w:rPr>
        <w:t xml:space="preserve">oczyszczalni ścieków </w:t>
      </w:r>
      <w:r w:rsidR="00AC076B" w:rsidRPr="000F509C">
        <w:rPr>
          <w:rFonts w:ascii="Open Sans Light" w:eastAsia="Times New Roman" w:hAnsi="Open Sans Light" w:cs="Open Sans Light"/>
          <w:color w:val="000000"/>
          <w:kern w:val="0"/>
          <w:sz w:val="20"/>
          <w:szCs w:val="20"/>
          <w:lang w:eastAsia="pl-PL"/>
          <w14:ligatures w14:val="none"/>
        </w:rPr>
        <w:t>o wartości robót min.</w:t>
      </w:r>
      <w:r w:rsidR="00AC076B" w:rsidRPr="00877D87">
        <w:rPr>
          <w:rFonts w:ascii="Open Sans Light" w:eastAsia="Times New Roman" w:hAnsi="Open Sans Light" w:cs="Open Sans Light"/>
          <w:color w:val="000000"/>
          <w:kern w:val="0"/>
          <w:sz w:val="20"/>
          <w:szCs w:val="20"/>
          <w:lang w:eastAsia="pl-PL"/>
          <w14:ligatures w14:val="none"/>
        </w:rPr>
        <w:t xml:space="preserve"> 5 mln zł brutto, </w:t>
      </w:r>
      <w:r w:rsidR="00AC076B" w:rsidRPr="000F509C">
        <w:rPr>
          <w:rFonts w:ascii="Open Sans Light" w:eastAsia="Times New Roman" w:hAnsi="Open Sans Light" w:cs="Open Sans Light"/>
          <w:color w:val="000000"/>
          <w:kern w:val="0"/>
          <w:sz w:val="20"/>
          <w:szCs w:val="20"/>
          <w:lang w:eastAsia="pl-PL"/>
          <w14:ligatures w14:val="none"/>
        </w:rPr>
        <w:t>która</w:t>
      </w:r>
      <w:r w:rsidR="00AC076B">
        <w:rPr>
          <w:rFonts w:ascii="Open Sans Light" w:eastAsia="Times New Roman" w:hAnsi="Open Sans Light" w:cs="Open Sans Light"/>
          <w:color w:val="000000"/>
          <w:kern w:val="0"/>
          <w:sz w:val="20"/>
          <w:szCs w:val="20"/>
          <w:lang w:eastAsia="pl-PL"/>
          <w14:ligatures w14:val="none"/>
        </w:rPr>
        <w:t xml:space="preserve"> obejmowała swoim zakresem obiekty technologiczne oczyszczalni ścieków, </w:t>
      </w:r>
    </w:p>
    <w:p w14:paraId="048B6720" w14:textId="77777777" w:rsidR="00A37C4C" w:rsidRPr="00A37C4C" w:rsidRDefault="00FC430C" w:rsidP="00FC430C">
      <w:pPr>
        <w:numPr>
          <w:ilvl w:val="0"/>
          <w:numId w:val="11"/>
        </w:numPr>
        <w:pBdr>
          <w:top w:val="nil"/>
          <w:left w:val="nil"/>
          <w:bottom w:val="nil"/>
          <w:right w:val="nil"/>
          <w:between w:val="nil"/>
        </w:pBdr>
        <w:spacing w:after="0" w:line="240" w:lineRule="auto"/>
        <w:ind w:left="993" w:hanging="426"/>
        <w:jc w:val="both"/>
        <w:rPr>
          <w:rFonts w:ascii="Open Sans Light" w:eastAsia="Calibri" w:hAnsi="Open Sans Light" w:cs="Open Sans Light"/>
          <w:color w:val="000000"/>
          <w:sz w:val="20"/>
          <w:szCs w:val="20"/>
        </w:rPr>
      </w:pPr>
      <w:r w:rsidRPr="00A37C4C">
        <w:rPr>
          <w:rFonts w:ascii="Open Sans Light" w:eastAsia="Calibri" w:hAnsi="Open Sans Light" w:cs="Open Sans Light"/>
          <w:b/>
          <w:bCs/>
          <w:color w:val="000000"/>
          <w:sz w:val="20"/>
          <w:szCs w:val="20"/>
        </w:rPr>
        <w:t>Specjalista ds. rozliczeń i kosztorysowania - 1 osoba</w:t>
      </w:r>
      <w:r w:rsidRPr="00A37C4C">
        <w:rPr>
          <w:rFonts w:ascii="Open Sans Light" w:eastAsia="Calibri" w:hAnsi="Open Sans Light" w:cs="Open Sans Light"/>
          <w:color w:val="000000"/>
          <w:sz w:val="20"/>
          <w:szCs w:val="20"/>
        </w:rPr>
        <w:t xml:space="preserve">, </w:t>
      </w:r>
      <w:r w:rsidRPr="00A37C4C">
        <w:rPr>
          <w:rFonts w:ascii="Open Sans Light" w:eastAsia="Calibri" w:hAnsi="Open Sans Light" w:cs="Open Sans Light"/>
          <w:sz w:val="20"/>
          <w:szCs w:val="20"/>
        </w:rPr>
        <w:t>posiadająca co najmniej 3 letnie doświadczenie zawodowe w zakresie kosztorysowania i/lub rozliczania robót budowlanych</w:t>
      </w:r>
      <w:r w:rsidR="00A37C4C">
        <w:rPr>
          <w:rFonts w:ascii="Open Sans Light" w:eastAsia="Calibri" w:hAnsi="Open Sans Light" w:cs="Open Sans Light"/>
          <w:sz w:val="20"/>
          <w:szCs w:val="20"/>
        </w:rPr>
        <w:t xml:space="preserve">, </w:t>
      </w:r>
    </w:p>
    <w:p w14:paraId="5F829B44" w14:textId="77777777" w:rsidR="008F032D" w:rsidRDefault="00FC430C" w:rsidP="008F032D">
      <w:pPr>
        <w:numPr>
          <w:ilvl w:val="0"/>
          <w:numId w:val="11"/>
        </w:numPr>
        <w:pBdr>
          <w:top w:val="nil"/>
          <w:left w:val="nil"/>
          <w:bottom w:val="nil"/>
          <w:right w:val="nil"/>
          <w:between w:val="nil"/>
        </w:pBdr>
        <w:spacing w:after="0" w:line="240" w:lineRule="auto"/>
        <w:ind w:left="993" w:hanging="426"/>
        <w:jc w:val="both"/>
        <w:rPr>
          <w:rFonts w:ascii="Open Sans Light" w:eastAsia="Calibri" w:hAnsi="Open Sans Light" w:cs="Open Sans Light"/>
          <w:color w:val="000000"/>
          <w:sz w:val="20"/>
          <w:szCs w:val="20"/>
        </w:rPr>
      </w:pPr>
      <w:r w:rsidRPr="00A37C4C">
        <w:rPr>
          <w:rFonts w:ascii="Open Sans Light" w:eastAsia="Calibri" w:hAnsi="Open Sans Light" w:cs="Open Sans Light"/>
          <w:b/>
          <w:bCs/>
          <w:sz w:val="20"/>
          <w:szCs w:val="20"/>
        </w:rPr>
        <w:lastRenderedPageBreak/>
        <w:t>Specjalista ds. zamówień - 1 osoba</w:t>
      </w:r>
      <w:r w:rsidRPr="00A37C4C">
        <w:rPr>
          <w:rFonts w:ascii="Open Sans Light" w:eastAsia="Calibri" w:hAnsi="Open Sans Light" w:cs="Open Sans Light"/>
          <w:sz w:val="20"/>
          <w:szCs w:val="20"/>
        </w:rPr>
        <w:t xml:space="preserve"> posiadająca co najmniej 3 letnie doświadczenie zawodowe w zakresie </w:t>
      </w:r>
      <w:r w:rsidR="005C6FB1">
        <w:rPr>
          <w:rFonts w:ascii="Open Sans Light" w:eastAsia="Calibri" w:hAnsi="Open Sans Light" w:cs="Open Sans Light"/>
          <w:sz w:val="20"/>
          <w:szCs w:val="20"/>
        </w:rPr>
        <w:t>przygotowania/</w:t>
      </w:r>
      <w:r w:rsidRPr="00A37C4C">
        <w:rPr>
          <w:rFonts w:ascii="Open Sans Light" w:eastAsia="Calibri" w:hAnsi="Open Sans Light" w:cs="Open Sans Light"/>
          <w:sz w:val="20"/>
          <w:szCs w:val="20"/>
        </w:rPr>
        <w:t>prowadzenia postępowań o udzielenie zamówienia dla inwestycji budowlanych</w:t>
      </w:r>
      <w:r w:rsidR="008F032D">
        <w:rPr>
          <w:rFonts w:ascii="Open Sans Light" w:eastAsia="Calibri" w:hAnsi="Open Sans Light" w:cs="Open Sans Light"/>
          <w:sz w:val="20"/>
          <w:szCs w:val="20"/>
        </w:rPr>
        <w:t>,</w:t>
      </w:r>
    </w:p>
    <w:p w14:paraId="52080FDB" w14:textId="288DCC7A" w:rsidR="008F032D" w:rsidRPr="008F032D" w:rsidRDefault="008F032D" w:rsidP="008F032D">
      <w:pPr>
        <w:numPr>
          <w:ilvl w:val="0"/>
          <w:numId w:val="11"/>
        </w:numPr>
        <w:pBdr>
          <w:top w:val="nil"/>
          <w:left w:val="nil"/>
          <w:bottom w:val="nil"/>
          <w:right w:val="nil"/>
          <w:between w:val="nil"/>
        </w:pBdr>
        <w:spacing w:after="0" w:line="240" w:lineRule="auto"/>
        <w:ind w:left="993" w:hanging="426"/>
        <w:jc w:val="both"/>
        <w:rPr>
          <w:rFonts w:ascii="Open Sans Light" w:eastAsia="Calibri" w:hAnsi="Open Sans Light" w:cs="Open Sans Light"/>
          <w:color w:val="000000"/>
          <w:sz w:val="20"/>
          <w:szCs w:val="20"/>
        </w:rPr>
      </w:pPr>
      <w:r w:rsidRPr="008F032D">
        <w:rPr>
          <w:rFonts w:ascii="Open Sans Light" w:eastAsia="Calibri" w:hAnsi="Open Sans Light" w:cs="Open Sans Light"/>
          <w:b/>
          <w:bCs/>
          <w:sz w:val="20"/>
          <w:szCs w:val="20"/>
        </w:rPr>
        <w:t xml:space="preserve">Obsługa prawna </w:t>
      </w:r>
      <w:r w:rsidRPr="008F032D">
        <w:rPr>
          <w:rFonts w:ascii="Open Sans Light" w:eastAsia="Calibri" w:hAnsi="Open Sans Light" w:cs="Open Sans Light"/>
          <w:sz w:val="20"/>
          <w:szCs w:val="20"/>
        </w:rPr>
        <w:t>– 1 osoba lub kancelaria.</w:t>
      </w:r>
    </w:p>
    <w:p w14:paraId="0C44077A" w14:textId="77777777" w:rsidR="008F032D" w:rsidRPr="00A37C4C" w:rsidRDefault="008F032D" w:rsidP="008F032D">
      <w:pPr>
        <w:pBdr>
          <w:top w:val="nil"/>
          <w:left w:val="nil"/>
          <w:bottom w:val="nil"/>
          <w:right w:val="nil"/>
          <w:between w:val="nil"/>
        </w:pBdr>
        <w:spacing w:after="0" w:line="240" w:lineRule="auto"/>
        <w:ind w:left="993"/>
        <w:jc w:val="both"/>
        <w:rPr>
          <w:rFonts w:ascii="Open Sans Light" w:eastAsia="Calibri" w:hAnsi="Open Sans Light" w:cs="Open Sans Light"/>
          <w:color w:val="000000"/>
          <w:sz w:val="20"/>
          <w:szCs w:val="20"/>
        </w:rPr>
      </w:pPr>
    </w:p>
    <w:bookmarkEnd w:id="37"/>
    <w:bookmarkEnd w:id="39"/>
    <w:p w14:paraId="77FA85CC" w14:textId="77777777" w:rsidR="00351A5F" w:rsidRPr="00351A5F" w:rsidRDefault="00351A5F" w:rsidP="00351A5F">
      <w:pPr>
        <w:pBdr>
          <w:top w:val="nil"/>
          <w:left w:val="nil"/>
          <w:bottom w:val="nil"/>
          <w:right w:val="nil"/>
          <w:between w:val="nil"/>
        </w:pBdr>
        <w:spacing w:before="100" w:after="100" w:line="240" w:lineRule="auto"/>
        <w:jc w:val="both"/>
        <w:rPr>
          <w:rFonts w:ascii="Open Sans Light" w:eastAsia="Calibri" w:hAnsi="Open Sans Light" w:cs="Open Sans Light"/>
          <w:b/>
          <w:bCs/>
          <w:color w:val="000000"/>
          <w:sz w:val="20"/>
          <w:szCs w:val="20"/>
        </w:rPr>
      </w:pPr>
      <w:r w:rsidRPr="00351A5F">
        <w:rPr>
          <w:rFonts w:ascii="Open Sans Light" w:eastAsia="Calibri" w:hAnsi="Open Sans Light" w:cs="Open Sans Light"/>
          <w:b/>
          <w:bCs/>
          <w:color w:val="000000"/>
          <w:sz w:val="20"/>
          <w:szCs w:val="20"/>
        </w:rPr>
        <w:t>IX. Poleganie na zasobach innych podmiotów.</w:t>
      </w:r>
    </w:p>
    <w:p w14:paraId="60EBCAA9" w14:textId="77777777" w:rsidR="00351A5F" w:rsidRPr="00351A5F" w:rsidRDefault="00351A5F" w:rsidP="00351A5F">
      <w:pPr>
        <w:pStyle w:val="Akapitzlist"/>
        <w:numPr>
          <w:ilvl w:val="1"/>
          <w:numId w:val="16"/>
        </w:numPr>
        <w:spacing w:before="280" w:after="280" w:line="240" w:lineRule="auto"/>
        <w:ind w:left="284" w:hanging="284"/>
        <w:jc w:val="both"/>
        <w:rPr>
          <w:rFonts w:ascii="Open Sans Light" w:eastAsia="Calibri" w:hAnsi="Open Sans Light" w:cs="Open Sans Light"/>
          <w:bCs/>
          <w:sz w:val="20"/>
          <w:szCs w:val="20"/>
        </w:rPr>
      </w:pPr>
      <w:r w:rsidRPr="00351A5F">
        <w:rPr>
          <w:rFonts w:ascii="Open Sans Light" w:eastAsia="Calibri" w:hAnsi="Open Sans Light" w:cs="Open Sans Light"/>
          <w:bCs/>
          <w:sz w:val="20"/>
          <w:szCs w:val="20"/>
        </w:rPr>
        <w:t>Wykonawca może w celu potwierdzenia spełniania warunków udziału w postępowaniu polegać na zdolnościach technicznych lub zawodowych lub sytuacji finansowej lub ekonomicznej innych podmiotów, niezależnie od charakteru prawnego łączących go z nim stosunków prawnych.</w:t>
      </w:r>
    </w:p>
    <w:p w14:paraId="50CA906F" w14:textId="77777777" w:rsidR="00351A5F" w:rsidRPr="00351A5F" w:rsidRDefault="00351A5F" w:rsidP="00351A5F">
      <w:pPr>
        <w:pStyle w:val="Akapitzlist"/>
        <w:numPr>
          <w:ilvl w:val="1"/>
          <w:numId w:val="16"/>
        </w:numPr>
        <w:spacing w:before="280" w:after="280" w:line="240" w:lineRule="auto"/>
        <w:ind w:left="284" w:hanging="284"/>
        <w:jc w:val="both"/>
        <w:rPr>
          <w:rFonts w:ascii="Open Sans Light" w:eastAsia="Calibri" w:hAnsi="Open Sans Light" w:cs="Open Sans Light"/>
          <w:bCs/>
          <w:sz w:val="20"/>
          <w:szCs w:val="20"/>
        </w:rPr>
      </w:pPr>
      <w:r w:rsidRPr="00351A5F">
        <w:rPr>
          <w:rFonts w:ascii="Open Sans Light" w:eastAsia="Calibri" w:hAnsi="Open Sans Light" w:cs="Open Sans Light"/>
          <w:bCs/>
          <w:sz w:val="20"/>
          <w:szCs w:val="20"/>
        </w:rPr>
        <w:t>W odniesieniu do warunków dotyczących wykształcenia, kwalifikacji zawodowych lub doświadczenia, Wykonawcy mogą polegać na zdolnościach innych podmiotów, jeśli podmioty te zrealizują prace zgodne z przedmiotem niniejszego zamówienia, do realizacji których te zdolności są wymagane.</w:t>
      </w:r>
    </w:p>
    <w:p w14:paraId="0613C067" w14:textId="77777777" w:rsidR="00351A5F" w:rsidRPr="00351A5F" w:rsidRDefault="00351A5F" w:rsidP="00351A5F">
      <w:pPr>
        <w:pStyle w:val="Akapitzlist"/>
        <w:numPr>
          <w:ilvl w:val="1"/>
          <w:numId w:val="16"/>
        </w:numPr>
        <w:spacing w:before="280" w:after="280" w:line="240" w:lineRule="auto"/>
        <w:ind w:left="284" w:hanging="284"/>
        <w:jc w:val="both"/>
        <w:rPr>
          <w:rFonts w:ascii="Open Sans Light" w:eastAsia="Calibri" w:hAnsi="Open Sans Light" w:cs="Open Sans Light"/>
          <w:bCs/>
          <w:sz w:val="20"/>
          <w:szCs w:val="20"/>
        </w:rPr>
      </w:pPr>
      <w:r w:rsidRPr="00351A5F">
        <w:rPr>
          <w:rFonts w:ascii="Open Sans Light" w:eastAsia="Calibri" w:hAnsi="Open Sans Light" w:cs="Open Sans Light"/>
          <w:bCs/>
          <w:sz w:val="20"/>
          <w:szCs w:val="20"/>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EC8ED3C" w14:textId="77777777" w:rsidR="00351A5F" w:rsidRPr="00351A5F" w:rsidRDefault="00351A5F" w:rsidP="00351A5F">
      <w:pPr>
        <w:pStyle w:val="Akapitzlist"/>
        <w:numPr>
          <w:ilvl w:val="1"/>
          <w:numId w:val="16"/>
        </w:numPr>
        <w:spacing w:before="280" w:after="280" w:line="240" w:lineRule="auto"/>
        <w:ind w:left="284" w:hanging="284"/>
        <w:jc w:val="both"/>
        <w:rPr>
          <w:rFonts w:ascii="Open Sans Light" w:eastAsia="Calibri" w:hAnsi="Open Sans Light" w:cs="Open Sans Light"/>
          <w:bCs/>
          <w:sz w:val="20"/>
          <w:szCs w:val="20"/>
        </w:rPr>
      </w:pPr>
      <w:r w:rsidRPr="00351A5F">
        <w:rPr>
          <w:rFonts w:ascii="Open Sans Light" w:eastAsia="Calibri" w:hAnsi="Open Sans Light" w:cs="Open Sans Light"/>
          <w:bCs/>
          <w:sz w:val="20"/>
          <w:szCs w:val="20"/>
        </w:rPr>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które zostały przewidziane względem Wykonawcy.</w:t>
      </w:r>
    </w:p>
    <w:p w14:paraId="3D41EB04" w14:textId="77777777" w:rsidR="00351A5F" w:rsidRPr="00351A5F" w:rsidRDefault="00351A5F" w:rsidP="00351A5F">
      <w:pPr>
        <w:pStyle w:val="Akapitzlist"/>
        <w:numPr>
          <w:ilvl w:val="1"/>
          <w:numId w:val="16"/>
        </w:numPr>
        <w:spacing w:before="280" w:after="280" w:line="240" w:lineRule="auto"/>
        <w:ind w:left="284" w:hanging="284"/>
        <w:jc w:val="both"/>
        <w:rPr>
          <w:rFonts w:ascii="Open Sans Light" w:eastAsia="Calibri" w:hAnsi="Open Sans Light" w:cs="Open Sans Light"/>
          <w:bCs/>
          <w:sz w:val="20"/>
          <w:szCs w:val="20"/>
        </w:rPr>
      </w:pPr>
      <w:r w:rsidRPr="00351A5F">
        <w:rPr>
          <w:rFonts w:ascii="Open Sans Light" w:eastAsia="Calibri" w:hAnsi="Open Sans Light" w:cs="Open Sans Light"/>
          <w:bCs/>
          <w:sz w:val="20"/>
          <w:szCs w:val="20"/>
        </w:rPr>
        <w:t>Wykonawca, w przypadku polegania na zdolnościach lub sytuacji innych podmiotów udostępniających zasoby, przedstawia także oświadczenie podmiotu udostepniającego zasoby, potwierdzające brak podstaw wykluczenia tego podmiotu oraz odpowiednio podmiotowe środki dowodowe potwierdzające spełnianie warunków udziału w postepowaniu, określone w punkcie XII SWZ, w zakresie w jakim Wykonawca powołuje się na jego zasoby.</w:t>
      </w:r>
    </w:p>
    <w:p w14:paraId="24E1D897" w14:textId="77777777" w:rsidR="00351A5F" w:rsidRPr="00351A5F" w:rsidRDefault="00351A5F" w:rsidP="00351A5F">
      <w:pPr>
        <w:spacing w:before="280" w:after="280" w:line="240" w:lineRule="auto"/>
        <w:jc w:val="both"/>
        <w:rPr>
          <w:rFonts w:ascii="Open Sans Light" w:eastAsia="Calibri" w:hAnsi="Open Sans Light" w:cs="Open Sans Light"/>
          <w:b/>
          <w:sz w:val="20"/>
          <w:szCs w:val="20"/>
        </w:rPr>
      </w:pPr>
      <w:r w:rsidRPr="00351A5F">
        <w:rPr>
          <w:rFonts w:ascii="Open Sans Light" w:eastAsia="Calibri" w:hAnsi="Open Sans Light" w:cs="Open Sans Light"/>
          <w:b/>
          <w:sz w:val="20"/>
          <w:szCs w:val="20"/>
        </w:rPr>
        <w:t>X. Wykonawcy wspólnie ubiegający się o udzielenie zamówienia.</w:t>
      </w:r>
    </w:p>
    <w:p w14:paraId="073ECE0F" w14:textId="77777777" w:rsidR="00351A5F" w:rsidRPr="00351A5F" w:rsidRDefault="00351A5F" w:rsidP="00351A5F">
      <w:pPr>
        <w:pStyle w:val="Akapitzlist"/>
        <w:numPr>
          <w:ilvl w:val="0"/>
          <w:numId w:val="17"/>
        </w:numPr>
        <w:spacing w:before="280" w:after="280" w:line="240" w:lineRule="auto"/>
        <w:ind w:left="284" w:hanging="284"/>
        <w:jc w:val="both"/>
        <w:rPr>
          <w:rFonts w:ascii="Open Sans Light" w:eastAsia="Calibri" w:hAnsi="Open Sans Light" w:cs="Open Sans Light"/>
          <w:bCs/>
          <w:sz w:val="20"/>
          <w:szCs w:val="20"/>
        </w:rPr>
      </w:pPr>
      <w:r w:rsidRPr="00351A5F">
        <w:rPr>
          <w:rFonts w:ascii="Open Sans Light" w:eastAsia="Calibri" w:hAnsi="Open Sans Light" w:cs="Open Sans Light"/>
          <w:bCs/>
          <w:sz w:val="20"/>
          <w:szCs w:val="20"/>
        </w:rPr>
        <w:t>Wykonawcy mogą wspólnie (konsorcjum, spółka cywilna) ubiegać się o udzielenie zamówienia, wtedy ustanawiają pełnomocnika do reprezentowania ich w postępowaniu o udzielenie zamówienia albo reprezentowania w postępowaniu i zawarcia umowy w sprawie zamówienia publicznego. Pełnomocnictwo musi być dołączone do oferty.</w:t>
      </w:r>
    </w:p>
    <w:p w14:paraId="0F73C794" w14:textId="77777777" w:rsidR="00351A5F" w:rsidRPr="00351A5F" w:rsidRDefault="00351A5F" w:rsidP="00351A5F">
      <w:pPr>
        <w:pStyle w:val="Akapitzlist"/>
        <w:numPr>
          <w:ilvl w:val="0"/>
          <w:numId w:val="17"/>
        </w:numPr>
        <w:spacing w:before="280" w:after="280" w:line="240" w:lineRule="auto"/>
        <w:ind w:left="284" w:hanging="284"/>
        <w:jc w:val="both"/>
        <w:rPr>
          <w:rFonts w:ascii="Open Sans Light" w:eastAsia="Calibri" w:hAnsi="Open Sans Light" w:cs="Open Sans Light"/>
          <w:bCs/>
          <w:sz w:val="20"/>
          <w:szCs w:val="20"/>
        </w:rPr>
      </w:pPr>
      <w:r w:rsidRPr="00351A5F">
        <w:rPr>
          <w:rFonts w:ascii="Open Sans Light" w:eastAsia="Calibri" w:hAnsi="Open Sans Light" w:cs="Open Sans Light"/>
          <w:bCs/>
          <w:sz w:val="20"/>
          <w:szCs w:val="20"/>
        </w:rPr>
        <w:t>Jeżeli zostanie wybrana oferta Wykonawców ubiegających się wspólnie o udzielenie zamówienia, Zamawiający zażąda przed zawarciem umowy w sprawie zamówienia publicznego umowy regulującej współpracę tych Wykonawców.</w:t>
      </w:r>
    </w:p>
    <w:p w14:paraId="67BC4018" w14:textId="77777777" w:rsidR="00351A5F" w:rsidRPr="00351A5F" w:rsidRDefault="00351A5F" w:rsidP="00351A5F">
      <w:pPr>
        <w:pStyle w:val="Akapitzlist"/>
        <w:numPr>
          <w:ilvl w:val="0"/>
          <w:numId w:val="17"/>
        </w:numPr>
        <w:spacing w:before="280" w:after="280" w:line="240" w:lineRule="auto"/>
        <w:ind w:left="284" w:hanging="284"/>
        <w:jc w:val="both"/>
        <w:rPr>
          <w:rFonts w:ascii="Open Sans Light" w:eastAsia="Calibri" w:hAnsi="Open Sans Light" w:cs="Open Sans Light"/>
          <w:bCs/>
          <w:sz w:val="20"/>
          <w:szCs w:val="20"/>
        </w:rPr>
      </w:pPr>
      <w:r w:rsidRPr="00351A5F">
        <w:rPr>
          <w:rFonts w:ascii="Open Sans Light" w:eastAsia="Calibri" w:hAnsi="Open Sans Light" w:cs="Open Sans Light"/>
          <w:bCs/>
          <w:sz w:val="20"/>
          <w:szCs w:val="20"/>
        </w:rPr>
        <w:t xml:space="preserve">W przypadku Wykonawców wspólnie ubiegających się o udzielenie zamówienia, oświadczenia </w:t>
      </w:r>
      <w:r w:rsidRPr="00351A5F">
        <w:rPr>
          <w:rFonts w:ascii="Open Sans Light" w:eastAsia="Calibri" w:hAnsi="Open Sans Light" w:cs="Open Sans Light"/>
          <w:bCs/>
          <w:sz w:val="20"/>
          <w:szCs w:val="20"/>
        </w:rPr>
        <w:br/>
        <w:t>o niepodleganiu wykluczeniu składa każdy z Wykonawców.</w:t>
      </w:r>
    </w:p>
    <w:p w14:paraId="3BF3D5ED" w14:textId="77777777" w:rsidR="00351A5F" w:rsidRPr="00351A5F" w:rsidRDefault="00351A5F" w:rsidP="00351A5F">
      <w:pPr>
        <w:spacing w:before="280" w:after="280" w:line="240" w:lineRule="auto"/>
        <w:rPr>
          <w:rFonts w:ascii="Open Sans Light" w:eastAsia="Calibri" w:hAnsi="Open Sans Light" w:cs="Open Sans Light"/>
          <w:sz w:val="20"/>
          <w:szCs w:val="20"/>
        </w:rPr>
      </w:pPr>
      <w:r w:rsidRPr="00351A5F">
        <w:rPr>
          <w:rFonts w:ascii="Open Sans Light" w:eastAsia="Calibri" w:hAnsi="Open Sans Light" w:cs="Open Sans Light"/>
          <w:b/>
          <w:sz w:val="20"/>
          <w:szCs w:val="20"/>
        </w:rPr>
        <w:t>XI. Termin związania ofertą.</w:t>
      </w:r>
    </w:p>
    <w:p w14:paraId="1462AC95" w14:textId="77777777" w:rsidR="00351A5F" w:rsidRPr="00351A5F" w:rsidRDefault="00351A5F" w:rsidP="00351A5F">
      <w:pPr>
        <w:numPr>
          <w:ilvl w:val="0"/>
          <w:numId w:val="13"/>
        </w:numPr>
        <w:spacing w:before="280" w:after="0" w:line="240" w:lineRule="auto"/>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Wykonawca jest związany ofertą przez 30 dni od dnia upływu terminu składania ofert. </w:t>
      </w:r>
    </w:p>
    <w:p w14:paraId="28838E8C" w14:textId="77777777" w:rsidR="00351A5F" w:rsidRPr="00351A5F" w:rsidRDefault="00351A5F" w:rsidP="00351A5F">
      <w:pPr>
        <w:numPr>
          <w:ilvl w:val="0"/>
          <w:numId w:val="13"/>
        </w:numPr>
        <w:spacing w:after="0" w:line="240" w:lineRule="auto"/>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W przypadku, gdy wybór najkorzystniejszej oferty nie nastąpi przed upływem terminu związania ofertą określonego w SWZ, Zamawiający przed upływem terminu związania ofertą </w:t>
      </w:r>
      <w:r w:rsidRPr="00351A5F">
        <w:rPr>
          <w:rFonts w:ascii="Open Sans Light" w:eastAsia="Calibri" w:hAnsi="Open Sans Light" w:cs="Open Sans Light"/>
          <w:sz w:val="20"/>
          <w:szCs w:val="20"/>
        </w:rPr>
        <w:lastRenderedPageBreak/>
        <w:t xml:space="preserve">może się zwrócić do Wykonawców o wyrażenie zgody na przedłużenie tego terminu o wskazywany przez niego okres. </w:t>
      </w:r>
    </w:p>
    <w:p w14:paraId="5A005019" w14:textId="77777777" w:rsidR="00351A5F" w:rsidRPr="00351A5F" w:rsidRDefault="00351A5F" w:rsidP="00351A5F">
      <w:pPr>
        <w:numPr>
          <w:ilvl w:val="0"/>
          <w:numId w:val="13"/>
        </w:numPr>
        <w:spacing w:after="280" w:line="240" w:lineRule="auto"/>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Przedłużenie terminu związania ofertą, o którym mowa w ust. 2, wymaga złożenia przez Wykonawcę oświadczenia o wyrażeniu zgody na przedłużenie terminu związania ofertą. </w:t>
      </w:r>
    </w:p>
    <w:p w14:paraId="590DB49C" w14:textId="77777777" w:rsidR="00351A5F" w:rsidRPr="00351A5F" w:rsidRDefault="00351A5F" w:rsidP="00351A5F">
      <w:pPr>
        <w:spacing w:before="280" w:after="280" w:line="240" w:lineRule="auto"/>
        <w:rPr>
          <w:rFonts w:ascii="Open Sans Light" w:eastAsia="Calibri" w:hAnsi="Open Sans Light" w:cs="Open Sans Light"/>
          <w:sz w:val="20"/>
          <w:szCs w:val="20"/>
        </w:rPr>
      </w:pPr>
      <w:r w:rsidRPr="00351A5F">
        <w:rPr>
          <w:rFonts w:ascii="Open Sans Light" w:eastAsia="Calibri" w:hAnsi="Open Sans Light" w:cs="Open Sans Light"/>
          <w:b/>
          <w:sz w:val="20"/>
          <w:szCs w:val="20"/>
        </w:rPr>
        <w:t xml:space="preserve">XII. Opis sposobu przygotowania oferty. </w:t>
      </w:r>
    </w:p>
    <w:p w14:paraId="7DD6A33A" w14:textId="77777777" w:rsidR="00351A5F" w:rsidRPr="00351A5F" w:rsidRDefault="00351A5F" w:rsidP="00351A5F">
      <w:pPr>
        <w:numPr>
          <w:ilvl w:val="0"/>
          <w:numId w:val="14"/>
        </w:numPr>
        <w:spacing w:before="280" w:after="0" w:line="240" w:lineRule="auto"/>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Każdy Wykonawca może złożyć tylko jedną ofertę.</w:t>
      </w:r>
    </w:p>
    <w:p w14:paraId="2E40F11E" w14:textId="77777777" w:rsidR="00351A5F" w:rsidRPr="00351A5F" w:rsidRDefault="00351A5F" w:rsidP="00351A5F">
      <w:pPr>
        <w:numPr>
          <w:ilvl w:val="0"/>
          <w:numId w:val="14"/>
        </w:numPr>
        <w:spacing w:after="0" w:line="240" w:lineRule="auto"/>
        <w:ind w:left="714" w:hanging="357"/>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Narzędziem elektronicznym służącym złożeniu oferty przez Wykonawcę, jest wyłącznie BK2021: https://bazakonkurencyjnosci.funduszeeuropejskie.gov.pl/, który udostępnia techniczną funkcjonalność do prawidłowego złożenia oferty. </w:t>
      </w:r>
    </w:p>
    <w:p w14:paraId="0C6EC7EB" w14:textId="77777777" w:rsidR="00351A5F" w:rsidRPr="00351A5F" w:rsidRDefault="00351A5F" w:rsidP="00351A5F">
      <w:pPr>
        <w:numPr>
          <w:ilvl w:val="0"/>
          <w:numId w:val="14"/>
        </w:numPr>
        <w:spacing w:after="0" w:line="240" w:lineRule="auto"/>
        <w:ind w:left="714" w:hanging="357"/>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Instrukcje dla Wykonawców oraz wskazówki dotyczące użytkowania BK2021 są dostępne na stronie: https://bazakonkurencyjnosci.funduszeeuropejskie.gov.pl/ </w:t>
      </w:r>
    </w:p>
    <w:p w14:paraId="10F848CF" w14:textId="77777777" w:rsidR="00351A5F" w:rsidRPr="00351A5F" w:rsidRDefault="00351A5F" w:rsidP="00351A5F">
      <w:pPr>
        <w:numPr>
          <w:ilvl w:val="0"/>
          <w:numId w:val="14"/>
        </w:numPr>
        <w:spacing w:after="0" w:line="240" w:lineRule="auto"/>
        <w:ind w:left="714" w:hanging="357"/>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Warunkiem udziału w postępowaniu jest prawidłowe przesłanie poprzez BK2021 plików z ofertą      i wymaganymi dokumentami przez odnośnik z tytułem niniejszego postępowania. </w:t>
      </w:r>
    </w:p>
    <w:p w14:paraId="200DD6C9" w14:textId="77777777" w:rsidR="00351A5F" w:rsidRPr="00351A5F" w:rsidRDefault="00351A5F" w:rsidP="00351A5F">
      <w:pPr>
        <w:numPr>
          <w:ilvl w:val="0"/>
          <w:numId w:val="14"/>
        </w:numPr>
        <w:spacing w:after="0" w:line="240" w:lineRule="auto"/>
        <w:ind w:left="714" w:hanging="357"/>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Zamawiający nie wyraża zgody na składanie oferty i załączników w języku innym niż polski lub bez tłumaczenia. </w:t>
      </w:r>
    </w:p>
    <w:p w14:paraId="4DF5AF97" w14:textId="77777777" w:rsidR="00351A5F" w:rsidRPr="00351A5F" w:rsidRDefault="00351A5F" w:rsidP="00351A5F">
      <w:pPr>
        <w:numPr>
          <w:ilvl w:val="0"/>
          <w:numId w:val="14"/>
        </w:numPr>
        <w:spacing w:after="0" w:line="240" w:lineRule="auto"/>
        <w:ind w:left="714" w:hanging="357"/>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Przed upływem terminu składania ofert Wykonawca może zmienić lub wycofać ofertę. </w:t>
      </w:r>
    </w:p>
    <w:p w14:paraId="655E1423" w14:textId="77777777" w:rsidR="00351A5F" w:rsidRPr="00351A5F" w:rsidRDefault="00351A5F" w:rsidP="00351A5F">
      <w:pPr>
        <w:numPr>
          <w:ilvl w:val="0"/>
          <w:numId w:val="14"/>
        </w:numPr>
        <w:spacing w:after="0" w:line="240" w:lineRule="auto"/>
        <w:ind w:left="714" w:hanging="357"/>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Koszty związane z przygotowaniem i przekazaniem do Zamawiającego oferty i załączników ponosi składający ofertę. </w:t>
      </w:r>
    </w:p>
    <w:p w14:paraId="65376C36" w14:textId="77777777" w:rsidR="00351A5F" w:rsidRPr="00351A5F" w:rsidRDefault="00351A5F" w:rsidP="00351A5F">
      <w:pPr>
        <w:numPr>
          <w:ilvl w:val="0"/>
          <w:numId w:val="14"/>
        </w:numPr>
        <w:spacing w:after="0" w:line="240" w:lineRule="auto"/>
        <w:ind w:left="714" w:hanging="357"/>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Oferta oraz wymagane dokumenty i oświadczenia składane wraz z ofertą winny być podpisane kwalifikowanym podpisem elektronicznym lub podpisem zaufanym lub podpisem osobistym, przez osoby uprawnione do reprezentowania Wykonawcy w obrocie gospodarczym, zgodnie z aktem rejestracyjnym oraz przepisami prawa, chyba, że odrębny przepis stanowi, że dokument nie wymaga podpisu. </w:t>
      </w:r>
    </w:p>
    <w:p w14:paraId="1A3F4A3B" w14:textId="77777777" w:rsidR="00351A5F" w:rsidRPr="00351A5F" w:rsidRDefault="00351A5F" w:rsidP="00351A5F">
      <w:pPr>
        <w:numPr>
          <w:ilvl w:val="0"/>
          <w:numId w:val="14"/>
        </w:numPr>
        <w:spacing w:after="0" w:line="240" w:lineRule="auto"/>
        <w:ind w:left="714" w:hanging="357"/>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Oferta podpisana przez upoważnionego przedstawiciela Wykonawcy wymaga załączenia właściwego pełnomocnictwa lub umocowania prawnego. </w:t>
      </w:r>
    </w:p>
    <w:p w14:paraId="090F8185" w14:textId="77777777" w:rsidR="00351A5F" w:rsidRPr="00351A5F" w:rsidRDefault="00351A5F" w:rsidP="00351A5F">
      <w:pPr>
        <w:numPr>
          <w:ilvl w:val="0"/>
          <w:numId w:val="14"/>
        </w:numPr>
        <w:spacing w:after="0" w:line="240" w:lineRule="auto"/>
        <w:ind w:left="714" w:hanging="357"/>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W przypadku, gdy wymagane niniejszą SWZ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32E874C1" w14:textId="77777777" w:rsidR="00351A5F" w:rsidRPr="00351A5F" w:rsidRDefault="00351A5F" w:rsidP="00351A5F">
      <w:pPr>
        <w:numPr>
          <w:ilvl w:val="0"/>
          <w:numId w:val="14"/>
        </w:numPr>
        <w:spacing w:after="0" w:line="240" w:lineRule="auto"/>
        <w:ind w:left="714" w:hanging="357"/>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Poświadczenia zgodności cyfrowego odwzorowania z dokumentem w postaci papierowej, dokonuje odpowiednio Wykonawca, podmiot, na którego zdolnościach lub sytuacji polega Wykonawca, Wykonawcy wspólnie ubiegający się o udzielenie zamówienia publicznego albo Podwykonawca, w zakresie dokumentów, które każdego z nich dotyczą. Poświadczenia zgodności cyfrowego odwzorowania z dokumentem w postaci papierowej, może dokonać również notariusz. </w:t>
      </w:r>
    </w:p>
    <w:p w14:paraId="1AD3D4C0" w14:textId="77777777" w:rsidR="00351A5F" w:rsidRPr="00351A5F" w:rsidRDefault="00351A5F" w:rsidP="00351A5F">
      <w:pPr>
        <w:numPr>
          <w:ilvl w:val="0"/>
          <w:numId w:val="14"/>
        </w:numPr>
        <w:spacing w:after="0" w:line="240" w:lineRule="auto"/>
        <w:ind w:left="714" w:hanging="357"/>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Dokumentacja ofertowa powinna zawierać wszystkie wymagane na moment jej złożenia dokumenty, oświadczenia, załączniki i inne dokumenty, o których mowa w treści niniejszej specyfikacji. </w:t>
      </w:r>
    </w:p>
    <w:p w14:paraId="4B958BE9" w14:textId="77777777" w:rsidR="00351A5F" w:rsidRPr="00351A5F" w:rsidRDefault="00351A5F" w:rsidP="00351A5F">
      <w:pPr>
        <w:numPr>
          <w:ilvl w:val="0"/>
          <w:numId w:val="14"/>
        </w:numPr>
        <w:spacing w:after="0" w:line="240" w:lineRule="auto"/>
        <w:ind w:left="714" w:hanging="357"/>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Jeżeli według Wykonawcy oferta będzie zawierała informacje objęte tajemnicą jego przedsiębiorstwa w rozumieniu przepisów ustawy z dnia 16 kwietnia 1993 r. o zwalczaniu nieuczciwej konkurencji, muszą być one wydzielone w osobnym pliku i oznaczone klauzulą „Nie </w:t>
      </w:r>
      <w:r w:rsidRPr="00351A5F">
        <w:rPr>
          <w:rFonts w:ascii="Open Sans Light" w:eastAsia="Calibri" w:hAnsi="Open Sans Light" w:cs="Open Sans Light"/>
          <w:sz w:val="20"/>
          <w:szCs w:val="20"/>
        </w:rPr>
        <w:lastRenderedPageBreak/>
        <w:t xml:space="preserve">udostępniać, tajemnica przedsiębiorstwa” i zaleca się dołączyć uzasadnienie podstawy oznaczenia klauzulą. W postępowaniu 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one udostępniane oraz wykazał, iż zastrzeżone informacje stanowią tajemnicę przedsiębiorstwa. </w:t>
      </w:r>
    </w:p>
    <w:p w14:paraId="43255265" w14:textId="77777777" w:rsidR="00351A5F" w:rsidRPr="00351A5F" w:rsidRDefault="00351A5F" w:rsidP="00351A5F">
      <w:pPr>
        <w:numPr>
          <w:ilvl w:val="0"/>
          <w:numId w:val="14"/>
        </w:numPr>
        <w:spacing w:after="0" w:line="240" w:lineRule="auto"/>
        <w:ind w:left="714" w:hanging="357"/>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Oferta musi być jednoznaczna w swojej treści. Nie dopuszcza się ofert wariantowych. </w:t>
      </w:r>
    </w:p>
    <w:p w14:paraId="09D6C3FD" w14:textId="77777777" w:rsidR="00351A5F" w:rsidRPr="00351A5F" w:rsidRDefault="00351A5F" w:rsidP="00351A5F">
      <w:pPr>
        <w:numPr>
          <w:ilvl w:val="0"/>
          <w:numId w:val="14"/>
        </w:numPr>
        <w:spacing w:after="0" w:line="240" w:lineRule="auto"/>
        <w:ind w:left="714" w:hanging="357"/>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Zalecenia i uwagi Zamawiającego: </w:t>
      </w:r>
    </w:p>
    <w:p w14:paraId="0F29657A" w14:textId="77777777" w:rsidR="00351A5F" w:rsidRPr="00351A5F" w:rsidRDefault="00351A5F" w:rsidP="00351A5F">
      <w:pPr>
        <w:spacing w:line="240" w:lineRule="auto"/>
        <w:ind w:left="1179" w:hanging="465"/>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a)</w:t>
      </w:r>
      <w:r w:rsidRPr="00351A5F">
        <w:rPr>
          <w:rFonts w:ascii="Open Sans Light" w:eastAsia="Calibri" w:hAnsi="Open Sans Light" w:cs="Open Sans Light"/>
          <w:sz w:val="20"/>
          <w:szCs w:val="20"/>
        </w:rPr>
        <w:tab/>
        <w:t xml:space="preserve">ze względu na niskie ryzyko naruszenia integralności pliku oraz łatwiejszą weryfikację podpisu, zaleca się sporządzenie oferty i oświadczeń w formacie PDF i podpisanie podpisem w formacie PAdES, </w:t>
      </w:r>
    </w:p>
    <w:p w14:paraId="4226C55F" w14:textId="77777777" w:rsidR="00351A5F" w:rsidRPr="00351A5F" w:rsidRDefault="00351A5F" w:rsidP="00351A5F">
      <w:pPr>
        <w:spacing w:line="240" w:lineRule="auto"/>
        <w:ind w:left="1179" w:hanging="465"/>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b)</w:t>
      </w:r>
      <w:r w:rsidRPr="00351A5F">
        <w:rPr>
          <w:rFonts w:ascii="Open Sans Light" w:eastAsia="Calibri" w:hAnsi="Open Sans Light" w:cs="Open Sans Light"/>
          <w:sz w:val="20"/>
          <w:szCs w:val="20"/>
        </w:rPr>
        <w:tab/>
        <w:t>pliki w innych formatach niż PDF zaleca się opatrzyć zewnętrznym podpisem XAdES, Wykonawca powinien pamiętać, aby w takim przypadku plik z podpisem przekazywać łącznie z dokumentem podpisywanym,</w:t>
      </w:r>
    </w:p>
    <w:p w14:paraId="646EB55C" w14:textId="77777777" w:rsidR="00351A5F" w:rsidRPr="00351A5F" w:rsidRDefault="00351A5F" w:rsidP="00351A5F">
      <w:pPr>
        <w:spacing w:line="240" w:lineRule="auto"/>
        <w:ind w:left="1179" w:hanging="465"/>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c)</w:t>
      </w:r>
      <w:r w:rsidRPr="00351A5F">
        <w:rPr>
          <w:rFonts w:ascii="Open Sans Light" w:eastAsia="Calibri" w:hAnsi="Open Sans Light" w:cs="Open Sans Light"/>
          <w:sz w:val="20"/>
          <w:szCs w:val="20"/>
        </w:rPr>
        <w:tab/>
        <w:t xml:space="preserve">po podpisaniu pliku a przed jego wysłaniem, Wykonawca powinien upewnić się, że plik jest prawidłowo podpisany a jego weryfikacja jest pozytywna. </w:t>
      </w:r>
    </w:p>
    <w:p w14:paraId="06308130" w14:textId="77777777" w:rsidR="00351A5F" w:rsidRPr="00351A5F" w:rsidRDefault="00351A5F" w:rsidP="00351A5F">
      <w:pPr>
        <w:pStyle w:val="Akapitzlist"/>
        <w:numPr>
          <w:ilvl w:val="1"/>
          <w:numId w:val="19"/>
        </w:numPr>
        <w:spacing w:after="0" w:line="240" w:lineRule="auto"/>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Dokonywanie zmian w plikach po ich podpisaniu może skutkować naruszeniem integralności tych plików, co równoważne będzie z koniecznością odrzucenia oferty w postępowaniu. Wszelkie informacje stanowiące tajemnicę przedsiębiorstwa w rozumieniu ustawy z dnia 16 kwietnia 1993 r. o zwalczaniu nieuczciwej konkurencji </w:t>
      </w:r>
      <w:r w:rsidRPr="00EC6EC9">
        <w:rPr>
          <w:rFonts w:ascii="Open Sans Light" w:eastAsia="Calibri" w:hAnsi="Open Sans Light" w:cs="Open Sans Light"/>
          <w:sz w:val="20"/>
          <w:szCs w:val="20"/>
        </w:rPr>
        <w:t xml:space="preserve">(Dz. U. z 2022 r. poz. 1233 ze zm.), które </w:t>
      </w:r>
      <w:r w:rsidRPr="00351A5F">
        <w:rPr>
          <w:rFonts w:ascii="Open Sans Light" w:eastAsia="Calibri" w:hAnsi="Open Sans Light" w:cs="Open Sans Light"/>
          <w:sz w:val="20"/>
          <w:szCs w:val="20"/>
        </w:rPr>
        <w:t xml:space="preserve">Wykonawca zastrzeże jako tajemnicę przedsiębiorstwa, powinny zostać złożone w osobnym pliku wraz z jednoczesnym zaznaczeniem polecenia „Załącznik stanowiący tajemnicę przedsiębiorstwa” a następnie wraz z plikami stanowiącymi </w:t>
      </w:r>
      <w:r w:rsidRPr="00DF2E41">
        <w:rPr>
          <w:rFonts w:ascii="Open Sans Light" w:eastAsia="Calibri" w:hAnsi="Open Sans Light" w:cs="Open Sans Light"/>
          <w:sz w:val="20"/>
          <w:szCs w:val="20"/>
        </w:rPr>
        <w:t>jawną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w:t>
      </w:r>
      <w:r w:rsidRPr="00351A5F">
        <w:rPr>
          <w:rFonts w:ascii="Open Sans Light" w:eastAsia="Calibri" w:hAnsi="Open Sans Light" w:cs="Open Sans Light"/>
          <w:sz w:val="20"/>
          <w:szCs w:val="20"/>
        </w:rPr>
        <w:t xml:space="preserve">. Zastrzeżenie przez Wykonawcę tajemnicy przedsiębiorstwa bez uzasadnienia, będzie traktowane przez Zamawiającego jako bezskuteczne ze względu na zaniechanie przez Wykonawcę podjęcia niezbędnych działań w celu zachowania poufności objętych klauzulą informacji. </w:t>
      </w:r>
    </w:p>
    <w:p w14:paraId="0DD8BE18" w14:textId="77777777" w:rsidR="00351A5F" w:rsidRPr="00351A5F" w:rsidRDefault="00351A5F" w:rsidP="00351A5F">
      <w:pPr>
        <w:pStyle w:val="Akapitzlist"/>
        <w:numPr>
          <w:ilvl w:val="0"/>
          <w:numId w:val="14"/>
        </w:numPr>
        <w:spacing w:after="0" w:line="240" w:lineRule="auto"/>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Do przygotowania oferty zaleca się wykorzystanie Formularza Oferty, którego wzór stanowi Załącznik nr 1 do SWZ. W przypadku, gdy Wykonawca nie korzysta z przygotowanego przez Zamawiającego wzoru, w treści oferty należy zamieścić wszystkie informacje wymagane                    w Formularzu Ofertowym. </w:t>
      </w:r>
    </w:p>
    <w:p w14:paraId="4F016646" w14:textId="77777777" w:rsidR="00351A5F" w:rsidRPr="00351A5F" w:rsidRDefault="00351A5F" w:rsidP="00351A5F">
      <w:pPr>
        <w:pStyle w:val="Akapitzlist"/>
        <w:numPr>
          <w:ilvl w:val="0"/>
          <w:numId w:val="14"/>
        </w:numPr>
        <w:spacing w:after="0" w:line="240" w:lineRule="auto"/>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Do oferty należy dołączyć: </w:t>
      </w:r>
    </w:p>
    <w:p w14:paraId="03BD772E" w14:textId="77777777" w:rsidR="00351A5F" w:rsidRPr="00351A5F" w:rsidRDefault="00351A5F" w:rsidP="00351A5F">
      <w:pPr>
        <w:numPr>
          <w:ilvl w:val="0"/>
          <w:numId w:val="12"/>
        </w:numPr>
        <w:pBdr>
          <w:top w:val="nil"/>
          <w:left w:val="nil"/>
          <w:bottom w:val="nil"/>
          <w:right w:val="nil"/>
          <w:between w:val="nil"/>
        </w:pBdr>
        <w:spacing w:before="120" w:after="0" w:line="240" w:lineRule="auto"/>
        <w:ind w:left="1134" w:hanging="357"/>
        <w:jc w:val="both"/>
        <w:rPr>
          <w:rFonts w:ascii="Open Sans Light" w:eastAsia="Calibri" w:hAnsi="Open Sans Light" w:cs="Open Sans Light"/>
          <w:color w:val="000000"/>
          <w:sz w:val="20"/>
          <w:szCs w:val="20"/>
        </w:rPr>
      </w:pPr>
      <w:r w:rsidRPr="00351A5F">
        <w:rPr>
          <w:rFonts w:ascii="Open Sans Light" w:eastAsia="Calibri" w:hAnsi="Open Sans Light" w:cs="Open Sans Light"/>
          <w:color w:val="000000"/>
          <w:sz w:val="20"/>
          <w:szCs w:val="20"/>
        </w:rPr>
        <w:t xml:space="preserve">pełnomocnictwo upoważniające do złożenia oferty, o ile ofertę składa pełnomocnik; </w:t>
      </w:r>
    </w:p>
    <w:p w14:paraId="1691DAD5" w14:textId="77777777" w:rsidR="00351A5F" w:rsidRPr="00351A5F" w:rsidRDefault="00351A5F" w:rsidP="00351A5F">
      <w:pPr>
        <w:numPr>
          <w:ilvl w:val="0"/>
          <w:numId w:val="12"/>
        </w:numPr>
        <w:pBdr>
          <w:top w:val="nil"/>
          <w:left w:val="nil"/>
          <w:bottom w:val="nil"/>
          <w:right w:val="nil"/>
          <w:between w:val="nil"/>
        </w:pBdr>
        <w:spacing w:after="0" w:line="240" w:lineRule="auto"/>
        <w:ind w:left="1134"/>
        <w:jc w:val="both"/>
        <w:rPr>
          <w:rFonts w:ascii="Open Sans Light" w:eastAsia="Calibri" w:hAnsi="Open Sans Light" w:cs="Open Sans Light"/>
          <w:color w:val="000000"/>
          <w:sz w:val="20"/>
          <w:szCs w:val="20"/>
        </w:rPr>
      </w:pPr>
      <w:r w:rsidRPr="00351A5F">
        <w:rPr>
          <w:rFonts w:ascii="Open Sans Light" w:eastAsia="Calibri" w:hAnsi="Open Sans Light" w:cs="Open Sans Light"/>
          <w:color w:val="000000"/>
          <w:sz w:val="20"/>
          <w:szCs w:val="20"/>
        </w:rPr>
        <w:t>pełnomocnictwo dla pełnomocnika do reprezentowania w post</w:t>
      </w:r>
      <w:r w:rsidRPr="00195268">
        <w:rPr>
          <w:rFonts w:ascii="Open Sans Light" w:eastAsia="Calibri" w:hAnsi="Open Sans Light" w:cs="Open Sans Light"/>
          <w:sz w:val="20"/>
          <w:szCs w:val="20"/>
        </w:rPr>
        <w:t>ę</w:t>
      </w:r>
      <w:r w:rsidRPr="00351A5F">
        <w:rPr>
          <w:rFonts w:ascii="Open Sans Light" w:eastAsia="Calibri" w:hAnsi="Open Sans Light" w:cs="Open Sans Light"/>
          <w:color w:val="000000"/>
          <w:sz w:val="20"/>
          <w:szCs w:val="20"/>
        </w:rPr>
        <w:t xml:space="preserve">powaniu Wykonawców wspólnie ubiegających się o udzielenie zamówienia - dotyczy ofert składanych przez Wykonawców wspólnie ubiegających się o udzielenie zamówienia; </w:t>
      </w:r>
    </w:p>
    <w:p w14:paraId="7484DCEA" w14:textId="77777777" w:rsidR="00351A5F" w:rsidRPr="00351A5F" w:rsidRDefault="00351A5F" w:rsidP="00351A5F">
      <w:pPr>
        <w:numPr>
          <w:ilvl w:val="0"/>
          <w:numId w:val="12"/>
        </w:numPr>
        <w:pBdr>
          <w:top w:val="nil"/>
          <w:left w:val="nil"/>
          <w:bottom w:val="nil"/>
          <w:right w:val="nil"/>
          <w:between w:val="nil"/>
        </w:pBdr>
        <w:spacing w:after="120" w:line="240" w:lineRule="auto"/>
        <w:ind w:left="1134" w:hanging="357"/>
        <w:jc w:val="both"/>
        <w:rPr>
          <w:rFonts w:ascii="Open Sans Light" w:eastAsia="Calibri" w:hAnsi="Open Sans Light" w:cs="Open Sans Light"/>
          <w:color w:val="000000"/>
          <w:sz w:val="20"/>
          <w:szCs w:val="20"/>
        </w:rPr>
      </w:pPr>
      <w:bookmarkStart w:id="53" w:name="OLE_LINK34"/>
      <w:r w:rsidRPr="00351A5F">
        <w:rPr>
          <w:rFonts w:ascii="Open Sans Light" w:eastAsia="Calibri" w:hAnsi="Open Sans Light" w:cs="Open Sans Light"/>
          <w:color w:val="000000"/>
          <w:sz w:val="20"/>
          <w:szCs w:val="20"/>
        </w:rPr>
        <w:lastRenderedPageBreak/>
        <w:t xml:space="preserve">następujące podmiotowe środki dowodowe: </w:t>
      </w:r>
    </w:p>
    <w:p w14:paraId="52EFDFD4" w14:textId="77777777" w:rsidR="008E70DC" w:rsidRDefault="00351A5F" w:rsidP="008E70DC">
      <w:pPr>
        <w:pStyle w:val="Akapitzlist"/>
        <w:numPr>
          <w:ilvl w:val="0"/>
          <w:numId w:val="20"/>
        </w:numPr>
        <w:spacing w:after="120" w:line="240" w:lineRule="auto"/>
        <w:ind w:left="1701" w:hanging="425"/>
        <w:jc w:val="both"/>
        <w:rPr>
          <w:rFonts w:ascii="Open Sans Light" w:eastAsia="Calibri" w:hAnsi="Open Sans Light" w:cs="Open Sans Light"/>
          <w:sz w:val="20"/>
          <w:szCs w:val="20"/>
        </w:rPr>
      </w:pPr>
      <w:r w:rsidRPr="00351A5F">
        <w:rPr>
          <w:rFonts w:ascii="Open Sans Light" w:eastAsia="Calibri" w:hAnsi="Open Sans Light" w:cs="Open Sans Light"/>
          <w:b/>
          <w:sz w:val="20"/>
          <w:szCs w:val="20"/>
        </w:rPr>
        <w:t>dokumenty potwierdzające</w:t>
      </w:r>
      <w:r w:rsidRPr="00351A5F">
        <w:rPr>
          <w:rFonts w:ascii="Open Sans Light" w:eastAsia="Calibri" w:hAnsi="Open Sans Light" w:cs="Open Sans Light"/>
          <w:sz w:val="20"/>
          <w:szCs w:val="20"/>
        </w:rPr>
        <w:t>, że Wykonawca jest ubezpieczony od odpowiedzialności    cywilnej,</w:t>
      </w:r>
    </w:p>
    <w:p w14:paraId="07A32EFD" w14:textId="04E15112" w:rsidR="008E70DC" w:rsidRPr="008E70DC" w:rsidRDefault="00351A5F" w:rsidP="008E70DC">
      <w:pPr>
        <w:pStyle w:val="Akapitzlist"/>
        <w:numPr>
          <w:ilvl w:val="0"/>
          <w:numId w:val="20"/>
        </w:numPr>
        <w:spacing w:after="120" w:line="240" w:lineRule="auto"/>
        <w:ind w:left="1701" w:hanging="425"/>
        <w:jc w:val="both"/>
        <w:rPr>
          <w:rFonts w:ascii="Open Sans Light" w:eastAsia="Calibri" w:hAnsi="Open Sans Light" w:cs="Open Sans Light"/>
          <w:sz w:val="20"/>
          <w:szCs w:val="20"/>
        </w:rPr>
      </w:pPr>
      <w:r w:rsidRPr="008E70DC">
        <w:rPr>
          <w:rFonts w:ascii="Open Sans Light" w:eastAsia="Calibri" w:hAnsi="Open Sans Light" w:cs="Open Sans Light"/>
          <w:b/>
          <w:color w:val="000000"/>
          <w:sz w:val="20"/>
          <w:szCs w:val="20"/>
        </w:rPr>
        <w:t>wykaz wykonanych usług</w:t>
      </w:r>
      <w:r w:rsidRPr="008E70DC">
        <w:rPr>
          <w:rFonts w:ascii="Open Sans Light" w:eastAsia="Calibri" w:hAnsi="Open Sans Light" w:cs="Open Sans Light"/>
          <w:color w:val="000000"/>
          <w:sz w:val="20"/>
          <w:szCs w:val="20"/>
        </w:rPr>
        <w:t xml:space="preserve"> (zgodnie ze wzorem stanowiącym załącznik nr 4 do SWZ), potwierdzający</w:t>
      </w:r>
      <w:r w:rsidR="008E70DC" w:rsidRPr="008E70DC">
        <w:rPr>
          <w:rFonts w:ascii="Open Sans Light" w:eastAsia="Calibri" w:hAnsi="Open Sans Light" w:cs="Open Sans Light"/>
          <w:color w:val="000000"/>
          <w:sz w:val="20"/>
        </w:rPr>
        <w:t xml:space="preserve"> posiadanie wymaganego doświadczenia</w:t>
      </w:r>
      <w:r w:rsidRPr="008E70DC">
        <w:rPr>
          <w:rFonts w:ascii="Open Sans Light" w:eastAsia="Calibri" w:hAnsi="Open Sans Light" w:cs="Open Sans Light"/>
          <w:color w:val="000000"/>
          <w:sz w:val="20"/>
          <w:szCs w:val="20"/>
        </w:rPr>
        <w:t xml:space="preserve">, </w:t>
      </w:r>
      <w:r w:rsidR="008E70DC" w:rsidRPr="008E70DC">
        <w:rPr>
          <w:rFonts w:ascii="Open Sans Light" w:hAnsi="Open Sans Light" w:cs="Open Sans Light"/>
          <w:sz w:val="20"/>
        </w:rPr>
        <w:t>z  podaniem  rodzaju, zakresu, dat wykonanych usług oraz podmiotów, na rzecz których usługi te zostały wykonane oraz załączeniem dowodów określających czy te usługi  zostały  wykonane  należycie,  przy czym dowodami, o których mowa, są  referencje bądź inne dokumenty sporządzone przez podmiot, na rzecz którego usługi</w:t>
      </w:r>
      <w:r w:rsidR="008E70DC" w:rsidRPr="008E70DC">
        <w:rPr>
          <w:rFonts w:ascii="Open Sans Light" w:hAnsi="Open Sans Light" w:cs="Open Sans Light"/>
          <w:color w:val="FF0000"/>
          <w:sz w:val="20"/>
        </w:rPr>
        <w:t xml:space="preserve"> </w:t>
      </w:r>
      <w:r w:rsidR="008E70DC" w:rsidRPr="008E70DC">
        <w:rPr>
          <w:rFonts w:ascii="Open Sans Light" w:hAnsi="Open Sans Light" w:cs="Open Sans Light"/>
          <w:sz w:val="20"/>
        </w:rPr>
        <w:t>były wykonywane.</w:t>
      </w:r>
    </w:p>
    <w:p w14:paraId="5B72B864" w14:textId="77777777" w:rsidR="00351A5F" w:rsidRPr="00351A5F" w:rsidRDefault="00351A5F" w:rsidP="00351A5F">
      <w:pPr>
        <w:pStyle w:val="Akapitzlist"/>
        <w:numPr>
          <w:ilvl w:val="0"/>
          <w:numId w:val="20"/>
        </w:numPr>
        <w:pBdr>
          <w:top w:val="nil"/>
          <w:left w:val="nil"/>
          <w:bottom w:val="nil"/>
          <w:right w:val="nil"/>
          <w:between w:val="nil"/>
        </w:pBdr>
        <w:spacing w:after="0" w:line="240" w:lineRule="auto"/>
        <w:ind w:left="1701" w:hanging="425"/>
        <w:jc w:val="both"/>
        <w:rPr>
          <w:rFonts w:ascii="Open Sans Light" w:eastAsia="Calibri" w:hAnsi="Open Sans Light" w:cs="Open Sans Light"/>
          <w:color w:val="000000"/>
          <w:sz w:val="20"/>
          <w:szCs w:val="20"/>
        </w:rPr>
      </w:pPr>
      <w:r w:rsidRPr="00351A5F">
        <w:rPr>
          <w:rFonts w:ascii="Open Sans Light" w:eastAsia="Calibri" w:hAnsi="Open Sans Light" w:cs="Open Sans Light"/>
          <w:b/>
          <w:color w:val="000000"/>
          <w:sz w:val="20"/>
          <w:szCs w:val="20"/>
        </w:rPr>
        <w:t xml:space="preserve">wykaz osób </w:t>
      </w:r>
      <w:r w:rsidRPr="00351A5F">
        <w:rPr>
          <w:rFonts w:ascii="Open Sans Light" w:eastAsia="Calibri" w:hAnsi="Open Sans Light" w:cs="Open Sans Light"/>
          <w:color w:val="000000"/>
          <w:sz w:val="20"/>
          <w:szCs w:val="20"/>
        </w:rPr>
        <w:t>(zgodnie ze wzorem stanowiącym załącznik nr 5 do SWZ), wraz                       z informacjami na temat ich kwalifikacji zawodowych, doświadczenia niezbędnego do wykonania zamówienia, a także zakresu wykonywanych przez nie czynności oraz informacji o podstawie do dysponowania tymi osobami.</w:t>
      </w:r>
    </w:p>
    <w:bookmarkEnd w:id="53"/>
    <w:p w14:paraId="19F3918D" w14:textId="77777777" w:rsidR="00DF36DD" w:rsidRPr="0049131D" w:rsidRDefault="00351A5F" w:rsidP="00DF36DD">
      <w:pPr>
        <w:pBdr>
          <w:top w:val="nil"/>
          <w:left w:val="nil"/>
          <w:bottom w:val="nil"/>
          <w:right w:val="nil"/>
          <w:between w:val="nil"/>
        </w:pBdr>
        <w:spacing w:line="240" w:lineRule="auto"/>
        <w:ind w:left="1560"/>
        <w:jc w:val="both"/>
        <w:rPr>
          <w:rFonts w:ascii="Open Sans Light" w:eastAsia="Calibri" w:hAnsi="Open Sans Light" w:cs="Open Sans Light"/>
          <w:color w:val="000000"/>
          <w:sz w:val="20"/>
          <w:szCs w:val="20"/>
        </w:rPr>
      </w:pPr>
      <w:r w:rsidRPr="00351A5F">
        <w:rPr>
          <w:rFonts w:ascii="Open Sans Light" w:eastAsia="Calibri" w:hAnsi="Open Sans Light" w:cs="Open Sans Light"/>
          <w:color w:val="000000"/>
          <w:sz w:val="20"/>
          <w:szCs w:val="20"/>
        </w:rPr>
        <w:t xml:space="preserve">UWAGA: Najpóźniej w dniu podpisania umowy, wybrany Wykonawca będzie zobowiązany dostarczyć wszystkie niezbędne uprawnienia i aktualne zaświadczenia, potrzebne do realizacji zadania zgodnie z przepisami. Zamawiający odstąpi od podpisania Umowy, jeżeli Wykonawca najpóźniej w dniu podpisania umowy, nie dostarczy wszystkich niezbędnych dokumentów, potrzebnych do realizacji zadania </w:t>
      </w:r>
      <w:r w:rsidRPr="0049131D">
        <w:rPr>
          <w:rFonts w:ascii="Open Sans Light" w:eastAsia="Calibri" w:hAnsi="Open Sans Light" w:cs="Open Sans Light"/>
          <w:color w:val="000000"/>
          <w:sz w:val="20"/>
          <w:szCs w:val="20"/>
        </w:rPr>
        <w:t>zgodnie z przepisami</w:t>
      </w:r>
      <w:r w:rsidR="00DF36DD" w:rsidRPr="0049131D">
        <w:rPr>
          <w:rFonts w:ascii="Open Sans Light" w:eastAsia="Calibri" w:hAnsi="Open Sans Light" w:cs="Open Sans Light"/>
          <w:color w:val="000000"/>
          <w:sz w:val="20"/>
          <w:szCs w:val="20"/>
        </w:rPr>
        <w:t>,</w:t>
      </w:r>
    </w:p>
    <w:p w14:paraId="0999695D" w14:textId="77777777" w:rsidR="00DF36DD" w:rsidRPr="0049131D" w:rsidRDefault="00DF36DD" w:rsidP="00DF36DD">
      <w:pPr>
        <w:pStyle w:val="Akapitzlist"/>
        <w:numPr>
          <w:ilvl w:val="0"/>
          <w:numId w:val="20"/>
        </w:numPr>
        <w:pBdr>
          <w:top w:val="nil"/>
          <w:left w:val="nil"/>
          <w:bottom w:val="nil"/>
          <w:right w:val="nil"/>
          <w:between w:val="nil"/>
        </w:pBdr>
        <w:spacing w:line="240" w:lineRule="auto"/>
        <w:ind w:left="1701" w:hanging="567"/>
        <w:jc w:val="both"/>
        <w:rPr>
          <w:rFonts w:ascii="Open Sans Light" w:eastAsia="Calibri" w:hAnsi="Open Sans Light" w:cs="Open Sans Light"/>
          <w:color w:val="000000"/>
          <w:sz w:val="20"/>
          <w:szCs w:val="20"/>
        </w:rPr>
      </w:pPr>
      <w:r w:rsidRPr="0049131D">
        <w:rPr>
          <w:rFonts w:ascii="Open Sans Light" w:eastAsia="Calibri" w:hAnsi="Open Sans Light" w:cs="Open Sans Light"/>
          <w:sz w:val="20"/>
          <w:szCs w:val="20"/>
        </w:rPr>
        <w:t>Załącznik 7– jeśli dotyczy</w:t>
      </w:r>
    </w:p>
    <w:p w14:paraId="77EC1952" w14:textId="77777777" w:rsidR="00DF36DD" w:rsidRPr="0049131D" w:rsidRDefault="00DF36DD" w:rsidP="00DF36DD">
      <w:pPr>
        <w:pStyle w:val="Akapitzlist"/>
        <w:numPr>
          <w:ilvl w:val="0"/>
          <w:numId w:val="20"/>
        </w:numPr>
        <w:pBdr>
          <w:top w:val="nil"/>
          <w:left w:val="nil"/>
          <w:bottom w:val="nil"/>
          <w:right w:val="nil"/>
          <w:between w:val="nil"/>
        </w:pBdr>
        <w:spacing w:line="240" w:lineRule="auto"/>
        <w:ind w:left="1701" w:hanging="567"/>
        <w:jc w:val="both"/>
        <w:rPr>
          <w:rFonts w:ascii="Open Sans Light" w:eastAsia="Calibri" w:hAnsi="Open Sans Light" w:cs="Open Sans Light"/>
          <w:color w:val="000000"/>
          <w:sz w:val="20"/>
          <w:szCs w:val="20"/>
        </w:rPr>
      </w:pPr>
      <w:r w:rsidRPr="0049131D">
        <w:rPr>
          <w:rFonts w:ascii="Open Sans Light" w:eastAsia="Calibri" w:hAnsi="Open Sans Light" w:cs="Open Sans Light"/>
          <w:sz w:val="20"/>
          <w:szCs w:val="20"/>
        </w:rPr>
        <w:t>Załącznik 8 – jeśli dotyczy</w:t>
      </w:r>
    </w:p>
    <w:p w14:paraId="612887E4" w14:textId="77777777" w:rsidR="00351A5F" w:rsidRPr="00351A5F" w:rsidRDefault="00351A5F" w:rsidP="00351A5F">
      <w:pPr>
        <w:pStyle w:val="Akapitzlist"/>
        <w:numPr>
          <w:ilvl w:val="0"/>
          <w:numId w:val="12"/>
        </w:numPr>
        <w:spacing w:after="0" w:line="240" w:lineRule="auto"/>
        <w:ind w:left="1134"/>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Oświadczenie Wykonawcy o braku podstaw wykluczenia (oświadczenie w formularzu ofertowym);</w:t>
      </w:r>
    </w:p>
    <w:p w14:paraId="346F2BE9" w14:textId="77777777" w:rsidR="00351A5F" w:rsidRPr="00351A5F" w:rsidRDefault="00351A5F" w:rsidP="00351A5F">
      <w:pPr>
        <w:numPr>
          <w:ilvl w:val="0"/>
          <w:numId w:val="14"/>
        </w:numPr>
        <w:pBdr>
          <w:top w:val="nil"/>
          <w:left w:val="nil"/>
          <w:bottom w:val="nil"/>
          <w:right w:val="nil"/>
          <w:between w:val="nil"/>
        </w:pBdr>
        <w:spacing w:before="100" w:after="100" w:line="240" w:lineRule="auto"/>
        <w:jc w:val="both"/>
        <w:rPr>
          <w:rFonts w:ascii="Open Sans Light" w:eastAsia="Calibri" w:hAnsi="Open Sans Light" w:cs="Open Sans Light"/>
          <w:color w:val="000000"/>
          <w:sz w:val="20"/>
          <w:szCs w:val="20"/>
        </w:rPr>
      </w:pPr>
      <w:bookmarkStart w:id="54" w:name="_heading=h.lnxbz9" w:colFirst="0" w:colLast="0"/>
      <w:bookmarkEnd w:id="54"/>
      <w:r w:rsidRPr="00351A5F">
        <w:rPr>
          <w:rFonts w:ascii="Open Sans Light" w:eastAsia="Calibri" w:hAnsi="Open Sans Light" w:cs="Open Sans Light"/>
          <w:color w:val="000000"/>
          <w:sz w:val="20"/>
          <w:szCs w:val="20"/>
        </w:rPr>
        <w:t xml:space="preserve">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też poprzez opatrzenie skanu pełnomocnictwa sporządzanego uprzednio w formie pisemnej kwalifikowanym podpisem, podpisem zaufanym lub podpisem osobistym mocodawcy. Elektroniczna kopia pełnomocnictwa nie może być uwierzytelniona przez upełnomocnionego. </w:t>
      </w:r>
    </w:p>
    <w:p w14:paraId="27F45CD1" w14:textId="77777777" w:rsidR="00351A5F" w:rsidRPr="00351A5F" w:rsidRDefault="00351A5F" w:rsidP="00351A5F">
      <w:pPr>
        <w:numPr>
          <w:ilvl w:val="0"/>
          <w:numId w:val="14"/>
        </w:numPr>
        <w:pBdr>
          <w:top w:val="nil"/>
          <w:left w:val="nil"/>
          <w:bottom w:val="nil"/>
          <w:right w:val="nil"/>
          <w:between w:val="nil"/>
        </w:pBdr>
        <w:spacing w:before="100" w:after="100" w:line="240" w:lineRule="auto"/>
        <w:jc w:val="both"/>
        <w:rPr>
          <w:rFonts w:ascii="Open Sans Light" w:eastAsia="Calibri" w:hAnsi="Open Sans Light" w:cs="Open Sans Light"/>
          <w:color w:val="000000"/>
          <w:sz w:val="20"/>
          <w:szCs w:val="20"/>
        </w:rPr>
      </w:pPr>
      <w:r w:rsidRPr="00351A5F">
        <w:rPr>
          <w:rFonts w:ascii="Open Sans Light" w:eastAsia="Calibri" w:hAnsi="Open Sans Light" w:cs="Open Sans Light"/>
          <w:color w:val="000000"/>
          <w:sz w:val="20"/>
          <w:szCs w:val="20"/>
        </w:rPr>
        <w:t xml:space="preserve">Jeżeli Wykonawca nie złoży przedmiotowych środków dowodowych lub złożone przedmiotowe środki dowodowe będą niekompletne, Zamawiający wezwie do ich złożenia lub uzupełnienia             w wyznaczonym terminie. </w:t>
      </w:r>
    </w:p>
    <w:p w14:paraId="6499893A" w14:textId="77777777" w:rsidR="00351A5F" w:rsidRDefault="00351A5F" w:rsidP="00351A5F">
      <w:pPr>
        <w:numPr>
          <w:ilvl w:val="0"/>
          <w:numId w:val="14"/>
        </w:numPr>
        <w:pBdr>
          <w:top w:val="nil"/>
          <w:left w:val="nil"/>
          <w:bottom w:val="nil"/>
          <w:right w:val="nil"/>
          <w:between w:val="nil"/>
        </w:pBdr>
        <w:spacing w:before="100" w:after="100" w:line="240" w:lineRule="auto"/>
        <w:jc w:val="both"/>
        <w:rPr>
          <w:rFonts w:ascii="Open Sans Light" w:eastAsia="Calibri" w:hAnsi="Open Sans Light" w:cs="Open Sans Light"/>
          <w:color w:val="000000"/>
          <w:sz w:val="20"/>
          <w:szCs w:val="20"/>
        </w:rPr>
      </w:pPr>
      <w:r w:rsidRPr="00351A5F">
        <w:rPr>
          <w:rFonts w:ascii="Open Sans Light" w:eastAsia="Calibri" w:hAnsi="Open Sans Light" w:cs="Open Sans Light"/>
          <w:color w:val="000000"/>
          <w:sz w:val="20"/>
          <w:szCs w:val="20"/>
        </w:rPr>
        <w:t xml:space="preserve">Zamawiający odrzuci ofertę złożoną po terminie składania ofert. </w:t>
      </w:r>
    </w:p>
    <w:p w14:paraId="0E72B6A8" w14:textId="77777777" w:rsidR="00137D6C" w:rsidRPr="00351A5F" w:rsidRDefault="00137D6C" w:rsidP="00137D6C">
      <w:pPr>
        <w:pBdr>
          <w:top w:val="nil"/>
          <w:left w:val="nil"/>
          <w:bottom w:val="nil"/>
          <w:right w:val="nil"/>
          <w:between w:val="nil"/>
        </w:pBdr>
        <w:spacing w:before="100" w:after="100" w:line="240" w:lineRule="auto"/>
        <w:ind w:left="717"/>
        <w:jc w:val="both"/>
        <w:rPr>
          <w:rFonts w:ascii="Open Sans Light" w:eastAsia="Calibri" w:hAnsi="Open Sans Light" w:cs="Open Sans Light"/>
          <w:color w:val="000000"/>
          <w:sz w:val="20"/>
          <w:szCs w:val="20"/>
        </w:rPr>
      </w:pPr>
    </w:p>
    <w:p w14:paraId="713264F6" w14:textId="77777777" w:rsidR="00351A5F" w:rsidRPr="00351A5F" w:rsidRDefault="00351A5F" w:rsidP="00351A5F">
      <w:pPr>
        <w:spacing w:before="280" w:after="280" w:line="240" w:lineRule="auto"/>
        <w:rPr>
          <w:rFonts w:ascii="Open Sans Light" w:eastAsia="Calibri" w:hAnsi="Open Sans Light" w:cs="Open Sans Light"/>
          <w:sz w:val="20"/>
          <w:szCs w:val="20"/>
        </w:rPr>
      </w:pPr>
      <w:r w:rsidRPr="00351A5F">
        <w:rPr>
          <w:rFonts w:ascii="Open Sans Light" w:eastAsia="Calibri" w:hAnsi="Open Sans Light" w:cs="Open Sans Light"/>
          <w:b/>
          <w:sz w:val="20"/>
          <w:szCs w:val="20"/>
        </w:rPr>
        <w:t>XIII. Sposób oraz termin składania ofert.</w:t>
      </w:r>
    </w:p>
    <w:p w14:paraId="35582AFA" w14:textId="60116BEA" w:rsidR="00351A5F" w:rsidRPr="006707E3" w:rsidRDefault="00351A5F" w:rsidP="00351A5F">
      <w:pPr>
        <w:pStyle w:val="Default"/>
        <w:numPr>
          <w:ilvl w:val="0"/>
          <w:numId w:val="7"/>
        </w:numPr>
        <w:jc w:val="both"/>
        <w:rPr>
          <w:rFonts w:ascii="Open Sans Light" w:hAnsi="Open Sans Light" w:cs="Open Sans Light"/>
          <w:color w:val="auto"/>
          <w:sz w:val="20"/>
          <w:szCs w:val="20"/>
        </w:rPr>
      </w:pPr>
      <w:r w:rsidRPr="006707E3">
        <w:rPr>
          <w:rFonts w:ascii="Open Sans Light" w:hAnsi="Open Sans Light" w:cs="Open Sans Light"/>
          <w:sz w:val="20"/>
          <w:szCs w:val="20"/>
        </w:rPr>
        <w:lastRenderedPageBreak/>
        <w:t xml:space="preserve">Ofertę wraz z załącznikami należy złożyć za pośrednictwem BK2021 (https://bazakonkurencyjnosci.funduszeeuropejskie.gov.pl/) w nieprzekraczalnym terminie do </w:t>
      </w:r>
      <w:r w:rsidRPr="006707E3">
        <w:rPr>
          <w:rFonts w:ascii="Open Sans Light" w:eastAsia="Calibri" w:hAnsi="Open Sans Light" w:cs="Open Sans Light"/>
          <w:color w:val="auto"/>
          <w:sz w:val="20"/>
          <w:szCs w:val="20"/>
        </w:rPr>
        <w:t xml:space="preserve">dnia </w:t>
      </w:r>
      <w:r w:rsidR="002007C2">
        <w:rPr>
          <w:rFonts w:ascii="Open Sans Light" w:eastAsia="Calibri" w:hAnsi="Open Sans Light" w:cs="Open Sans Light"/>
          <w:b/>
          <w:color w:val="auto"/>
          <w:sz w:val="20"/>
          <w:szCs w:val="20"/>
        </w:rPr>
        <w:t>05.05</w:t>
      </w:r>
      <w:r w:rsidR="00BB6830" w:rsidRPr="008E70DC">
        <w:rPr>
          <w:rFonts w:ascii="Open Sans Light" w:eastAsia="Calibri" w:hAnsi="Open Sans Light" w:cs="Open Sans Light"/>
          <w:b/>
          <w:color w:val="auto"/>
          <w:sz w:val="20"/>
          <w:szCs w:val="20"/>
        </w:rPr>
        <w:t>.2026</w:t>
      </w:r>
      <w:r w:rsidRPr="008E70DC">
        <w:rPr>
          <w:rFonts w:ascii="Open Sans Light" w:eastAsia="Calibri" w:hAnsi="Open Sans Light" w:cs="Open Sans Light"/>
          <w:b/>
          <w:color w:val="auto"/>
          <w:sz w:val="20"/>
          <w:szCs w:val="20"/>
        </w:rPr>
        <w:t xml:space="preserve"> r. do godz. 12:00.</w:t>
      </w:r>
      <w:r w:rsidRPr="006707E3">
        <w:rPr>
          <w:rFonts w:ascii="Open Sans Light" w:eastAsia="Calibri" w:hAnsi="Open Sans Light" w:cs="Open Sans Light"/>
          <w:b/>
          <w:color w:val="auto"/>
          <w:sz w:val="20"/>
          <w:szCs w:val="20"/>
        </w:rPr>
        <w:t xml:space="preserve"> </w:t>
      </w:r>
      <w:r w:rsidRPr="006707E3">
        <w:rPr>
          <w:rFonts w:ascii="Open Sans Light" w:hAnsi="Open Sans Light" w:cs="Open Sans Light"/>
          <w:color w:val="auto"/>
          <w:sz w:val="20"/>
          <w:szCs w:val="20"/>
        </w:rPr>
        <w:t xml:space="preserve"> </w:t>
      </w:r>
    </w:p>
    <w:p w14:paraId="12758B2B" w14:textId="77777777" w:rsidR="00351A5F" w:rsidRPr="00351A5F" w:rsidRDefault="00351A5F" w:rsidP="00351A5F">
      <w:pPr>
        <w:pStyle w:val="Default"/>
        <w:numPr>
          <w:ilvl w:val="0"/>
          <w:numId w:val="7"/>
        </w:numPr>
        <w:jc w:val="both"/>
        <w:rPr>
          <w:rFonts w:ascii="Open Sans Light" w:hAnsi="Open Sans Light" w:cs="Open Sans Light"/>
          <w:sz w:val="20"/>
          <w:szCs w:val="20"/>
        </w:rPr>
      </w:pPr>
      <w:r w:rsidRPr="00351A5F">
        <w:rPr>
          <w:rFonts w:ascii="Open Sans Light" w:hAnsi="Open Sans Light" w:cs="Open Sans Light"/>
          <w:sz w:val="20"/>
          <w:szCs w:val="20"/>
        </w:rPr>
        <w:t xml:space="preserve">Oferty składane w inny sposób niż za pośrednictwem BK2021 nie będę podlegały badaniu i ocenie, a co za tym idzie będą podlegać odrzuceniu. </w:t>
      </w:r>
    </w:p>
    <w:p w14:paraId="4268BC00" w14:textId="08C4735F" w:rsidR="00351A5F" w:rsidRPr="00351A5F" w:rsidRDefault="00351A5F" w:rsidP="00351A5F">
      <w:pPr>
        <w:pStyle w:val="Default"/>
        <w:numPr>
          <w:ilvl w:val="0"/>
          <w:numId w:val="7"/>
        </w:numPr>
        <w:spacing w:after="18"/>
        <w:jc w:val="both"/>
        <w:rPr>
          <w:rFonts w:ascii="Open Sans Light" w:hAnsi="Open Sans Light" w:cs="Open Sans Light"/>
          <w:sz w:val="20"/>
          <w:szCs w:val="20"/>
        </w:rPr>
      </w:pPr>
      <w:r w:rsidRPr="00351A5F">
        <w:rPr>
          <w:rFonts w:ascii="Open Sans Light" w:hAnsi="Open Sans Light" w:cs="Open Sans Light"/>
          <w:sz w:val="20"/>
          <w:szCs w:val="20"/>
        </w:rPr>
        <w:t xml:space="preserve">Instrukcja składania ofert dostępna jest pod adresem: https//:bazakonkurencyjnosci.funduszeeuropejskie.gov.pl/pomoc. Na stronie Bazy Konkurencyjności dostępna jest również Instrukcja oferenta. Złożenie oferty poprzez stronę Baza konkurencyjności następuje za pośrednictwem zakładki „Oferty” do ogłoszenia będącego przedmiotem niniejszego postępowania. Dodanie oferty wraz z załącznikami następuje poprzez polecenie „Utwórz ofertę" w zakładce „OFERTY” znajdującej się w szczegółach ogłoszenia  w BK2021. W sekcji „Dane oferty” należy podać </w:t>
      </w:r>
      <w:r w:rsidRPr="00351A5F">
        <w:rPr>
          <w:rFonts w:ascii="Open Sans Light" w:hAnsi="Open Sans Light" w:cs="Open Sans Light"/>
          <w:b/>
          <w:bCs/>
          <w:sz w:val="20"/>
          <w:szCs w:val="20"/>
        </w:rPr>
        <w:t xml:space="preserve">cenę brutto </w:t>
      </w:r>
      <w:r w:rsidRPr="00351A5F">
        <w:rPr>
          <w:rFonts w:ascii="Open Sans Light" w:hAnsi="Open Sans Light" w:cs="Open Sans Light"/>
          <w:sz w:val="20"/>
          <w:szCs w:val="20"/>
        </w:rPr>
        <w:t xml:space="preserve">wskazaną w formularzu ofertowym. Złożenie oferty wraz z załącznikami następuje poprzez polecenie „Złóż ofertę". </w:t>
      </w:r>
    </w:p>
    <w:p w14:paraId="47011B80" w14:textId="77777777" w:rsidR="00351A5F" w:rsidRPr="00351A5F" w:rsidRDefault="00351A5F" w:rsidP="00351A5F">
      <w:pPr>
        <w:pStyle w:val="Default"/>
        <w:numPr>
          <w:ilvl w:val="0"/>
          <w:numId w:val="7"/>
        </w:numPr>
        <w:jc w:val="both"/>
        <w:rPr>
          <w:rFonts w:ascii="Open Sans Light" w:hAnsi="Open Sans Light" w:cs="Open Sans Light"/>
          <w:sz w:val="20"/>
          <w:szCs w:val="20"/>
        </w:rPr>
      </w:pPr>
      <w:r w:rsidRPr="00351A5F">
        <w:rPr>
          <w:rFonts w:ascii="Open Sans Light" w:hAnsi="Open Sans Light" w:cs="Open Sans Light"/>
          <w:sz w:val="20"/>
          <w:szCs w:val="20"/>
        </w:rPr>
        <w:t>W przypadku jakichkolwiek wątpliwości związanych z zasadami korzystania z BK2021, Wykonawca winien zapoznać się z informacjami zamieszczonymi w zakładce „Pomoc” na stronie internetowej https://bazakonkurencyjnosci.funduszeeuropejskie.gov.pl/ lub skontaktować ze wsparciem technicznym serwisu BK2021 wskazanym w sekcji „Kontakty” na ww stronie internetowej. .</w:t>
      </w:r>
    </w:p>
    <w:p w14:paraId="1088CCA1" w14:textId="77777777" w:rsidR="00351A5F" w:rsidRPr="00351A5F" w:rsidRDefault="00351A5F" w:rsidP="00351A5F">
      <w:pPr>
        <w:numPr>
          <w:ilvl w:val="0"/>
          <w:numId w:val="7"/>
        </w:numPr>
        <w:spacing w:after="0" w:line="240" w:lineRule="auto"/>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Do przygotowania oferty konieczne jest posiadanie przez osobę upoważnioną </w:t>
      </w:r>
      <w:r w:rsidRPr="00351A5F">
        <w:rPr>
          <w:rFonts w:ascii="Open Sans Light" w:eastAsia="Calibri" w:hAnsi="Open Sans Light" w:cs="Open Sans Light"/>
          <w:sz w:val="20"/>
          <w:szCs w:val="20"/>
        </w:rPr>
        <w:br/>
        <w:t xml:space="preserve">do reprezentowania Wykonawcy kwalifikowanego podpisu elektronicznego, podpisu osobistego lub podpisu zaufanego. </w:t>
      </w:r>
    </w:p>
    <w:p w14:paraId="6B1EE8C5" w14:textId="77777777" w:rsidR="00351A5F" w:rsidRPr="00351A5F" w:rsidRDefault="00351A5F" w:rsidP="00351A5F">
      <w:pPr>
        <w:numPr>
          <w:ilvl w:val="0"/>
          <w:numId w:val="7"/>
        </w:numPr>
        <w:spacing w:after="0" w:line="240" w:lineRule="auto"/>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Wykonawca może wprowadzić zmiany lub wycofać złożoną przez siebie ofertę za pośrednictwem BK2021. Zmiana lub wycofanie złożonej oferty możliwe są jedynie przed upływem terminu składania ofert. </w:t>
      </w:r>
    </w:p>
    <w:p w14:paraId="1BD4B4D2" w14:textId="77777777" w:rsidR="00351A5F" w:rsidRPr="00351A5F" w:rsidRDefault="00351A5F" w:rsidP="00351A5F">
      <w:pPr>
        <w:numPr>
          <w:ilvl w:val="0"/>
          <w:numId w:val="7"/>
        </w:numPr>
        <w:spacing w:after="0" w:line="240" w:lineRule="auto"/>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Sposób dokonywania zmiany lub wycofania oferty został opisany w zakładce „Pomoc” na stronie internetowej https://bazakonkurencyjnosci.funduszeeuropejskie.gov.pl/ </w:t>
      </w:r>
    </w:p>
    <w:p w14:paraId="4A299B74" w14:textId="77777777" w:rsidR="00351A5F" w:rsidRPr="00351A5F" w:rsidRDefault="00351A5F" w:rsidP="00351A5F">
      <w:pPr>
        <w:numPr>
          <w:ilvl w:val="0"/>
          <w:numId w:val="7"/>
        </w:numPr>
        <w:spacing w:after="0" w:line="240" w:lineRule="auto"/>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Wykonawca po upływie terminu do składania ofert nie może wycofać złożonej oferty. </w:t>
      </w:r>
    </w:p>
    <w:p w14:paraId="393D8FB3" w14:textId="77777777" w:rsidR="00351A5F" w:rsidRPr="00351A5F" w:rsidRDefault="00351A5F" w:rsidP="00351A5F">
      <w:pPr>
        <w:numPr>
          <w:ilvl w:val="0"/>
          <w:numId w:val="7"/>
        </w:numPr>
        <w:spacing w:after="0" w:line="240" w:lineRule="auto"/>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W przypadku awarii systemu BK2021, potwierdzonego odpowiednim komunikatem w BK2021, oferty można składać drogą e-mailową z wykorzystaniem adresu: zamowienia@zgksiechnice.pl. W takiej sytuacji Zamawiający zastrzega sobie możliwość przesunięcia terminu składania ofert.</w:t>
      </w:r>
    </w:p>
    <w:p w14:paraId="09BEA8B6" w14:textId="77777777" w:rsidR="00351A5F" w:rsidRPr="00351A5F" w:rsidRDefault="00351A5F" w:rsidP="00351A5F">
      <w:pPr>
        <w:spacing w:before="280" w:after="280" w:line="240" w:lineRule="auto"/>
        <w:rPr>
          <w:rFonts w:ascii="Open Sans Light" w:eastAsia="Calibri" w:hAnsi="Open Sans Light" w:cs="Open Sans Light"/>
          <w:sz w:val="20"/>
          <w:szCs w:val="20"/>
          <w:highlight w:val="white"/>
        </w:rPr>
      </w:pPr>
      <w:r w:rsidRPr="00351A5F">
        <w:rPr>
          <w:rFonts w:ascii="Open Sans Light" w:eastAsia="Calibri" w:hAnsi="Open Sans Light" w:cs="Open Sans Light"/>
          <w:b/>
          <w:sz w:val="20"/>
          <w:szCs w:val="20"/>
          <w:highlight w:val="white"/>
        </w:rPr>
        <w:t xml:space="preserve">XIV. Termin otwarcia ofert. </w:t>
      </w:r>
    </w:p>
    <w:p w14:paraId="725B0A0F" w14:textId="55FB0B52" w:rsidR="00351A5F" w:rsidRPr="006707E3" w:rsidRDefault="00351A5F" w:rsidP="00351A5F">
      <w:pPr>
        <w:numPr>
          <w:ilvl w:val="0"/>
          <w:numId w:val="8"/>
        </w:numPr>
        <w:spacing w:before="280" w:after="0" w:line="240" w:lineRule="auto"/>
        <w:jc w:val="both"/>
        <w:rPr>
          <w:rFonts w:ascii="Open Sans Light" w:eastAsia="Calibri" w:hAnsi="Open Sans Light" w:cs="Open Sans Light"/>
          <w:sz w:val="20"/>
          <w:szCs w:val="20"/>
        </w:rPr>
      </w:pPr>
      <w:r w:rsidRPr="006707E3">
        <w:rPr>
          <w:rFonts w:ascii="Open Sans Light" w:eastAsia="Calibri" w:hAnsi="Open Sans Light" w:cs="Open Sans Light"/>
          <w:sz w:val="20"/>
          <w:szCs w:val="20"/>
        </w:rPr>
        <w:t xml:space="preserve">Otwarcie ofert nastąpi w </w:t>
      </w:r>
      <w:r w:rsidRPr="008E70DC">
        <w:rPr>
          <w:rFonts w:ascii="Open Sans Light" w:eastAsia="Calibri" w:hAnsi="Open Sans Light" w:cs="Open Sans Light"/>
          <w:sz w:val="20"/>
          <w:szCs w:val="20"/>
        </w:rPr>
        <w:t xml:space="preserve">dniu </w:t>
      </w:r>
      <w:r w:rsidR="002007C2">
        <w:rPr>
          <w:rFonts w:ascii="Open Sans Light" w:eastAsia="Calibri" w:hAnsi="Open Sans Light" w:cs="Open Sans Light"/>
          <w:b/>
          <w:sz w:val="20"/>
          <w:szCs w:val="20"/>
        </w:rPr>
        <w:t>05.05</w:t>
      </w:r>
      <w:r w:rsidR="005151C1" w:rsidRPr="008E70DC">
        <w:rPr>
          <w:rFonts w:ascii="Open Sans Light" w:eastAsia="Calibri" w:hAnsi="Open Sans Light" w:cs="Open Sans Light"/>
          <w:b/>
          <w:sz w:val="20"/>
          <w:szCs w:val="20"/>
        </w:rPr>
        <w:t>.20</w:t>
      </w:r>
      <w:r w:rsidR="00B757AC" w:rsidRPr="008E70DC">
        <w:rPr>
          <w:rFonts w:ascii="Open Sans Light" w:eastAsia="Calibri" w:hAnsi="Open Sans Light" w:cs="Open Sans Light"/>
          <w:b/>
          <w:sz w:val="20"/>
          <w:szCs w:val="20"/>
        </w:rPr>
        <w:t>26</w:t>
      </w:r>
      <w:r w:rsidRPr="008E70DC">
        <w:rPr>
          <w:rFonts w:ascii="Open Sans Light" w:eastAsia="Calibri" w:hAnsi="Open Sans Light" w:cs="Open Sans Light"/>
          <w:b/>
          <w:sz w:val="20"/>
          <w:szCs w:val="20"/>
        </w:rPr>
        <w:t xml:space="preserve"> r.</w:t>
      </w:r>
      <w:r w:rsidRPr="006707E3">
        <w:rPr>
          <w:rFonts w:ascii="Open Sans Light" w:eastAsia="Calibri" w:hAnsi="Open Sans Light" w:cs="Open Sans Light"/>
          <w:b/>
          <w:sz w:val="20"/>
          <w:szCs w:val="20"/>
        </w:rPr>
        <w:t xml:space="preserve"> </w:t>
      </w:r>
    </w:p>
    <w:p w14:paraId="299DC747" w14:textId="77777777" w:rsidR="00351A5F" w:rsidRPr="00351A5F" w:rsidRDefault="00351A5F" w:rsidP="00351A5F">
      <w:pPr>
        <w:numPr>
          <w:ilvl w:val="0"/>
          <w:numId w:val="8"/>
        </w:numPr>
        <w:spacing w:after="0" w:line="240" w:lineRule="auto"/>
        <w:ind w:left="714" w:hanging="357"/>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Informację o wyniku postępowania Zamawiający upubliczni po wyborze najkorzystniejszej oferty    w BK2021. W przypadku zawieszenia działalności BK2021, zamawiający upubliczni informację        o wyniku postępowania na swojej stronie internetowej. </w:t>
      </w:r>
    </w:p>
    <w:p w14:paraId="24F2C2F0" w14:textId="77777777" w:rsidR="00351A5F" w:rsidRPr="00351A5F" w:rsidRDefault="00351A5F" w:rsidP="00351A5F">
      <w:pPr>
        <w:numPr>
          <w:ilvl w:val="0"/>
          <w:numId w:val="8"/>
        </w:numPr>
        <w:spacing w:after="0" w:line="240" w:lineRule="auto"/>
        <w:ind w:left="714" w:hanging="357"/>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W przypadku wystąpienia awarii systemu teleinformatycznego, która spowoduje brak możliwości zamieszczenia informacji z otwarcia ofert w terminie określonym przez Zamawiającego, ich zamieszczenie nastąpi niezwłocznie po usunięciu awarii. </w:t>
      </w:r>
    </w:p>
    <w:p w14:paraId="102D4A5B" w14:textId="77777777" w:rsidR="00351A5F" w:rsidRPr="00351A5F" w:rsidRDefault="00351A5F" w:rsidP="00351A5F">
      <w:pPr>
        <w:spacing w:before="280" w:after="280" w:line="240" w:lineRule="auto"/>
        <w:rPr>
          <w:rFonts w:ascii="Open Sans Light" w:eastAsia="Calibri" w:hAnsi="Open Sans Light" w:cs="Open Sans Light"/>
          <w:b/>
          <w:sz w:val="20"/>
          <w:szCs w:val="20"/>
        </w:rPr>
      </w:pPr>
      <w:r w:rsidRPr="00351A5F">
        <w:rPr>
          <w:rFonts w:ascii="Open Sans Light" w:eastAsia="Calibri" w:hAnsi="Open Sans Light" w:cs="Open Sans Light"/>
          <w:b/>
          <w:sz w:val="20"/>
          <w:szCs w:val="20"/>
        </w:rPr>
        <w:t xml:space="preserve">XV. Podstawy wykluczenia. </w:t>
      </w:r>
    </w:p>
    <w:p w14:paraId="348A3E61" w14:textId="77777777" w:rsidR="00351A5F" w:rsidRPr="00351A5F" w:rsidRDefault="00351A5F" w:rsidP="00351A5F">
      <w:pPr>
        <w:autoSpaceDE w:val="0"/>
        <w:autoSpaceDN w:val="0"/>
        <w:adjustRightInd w:val="0"/>
        <w:spacing w:line="240" w:lineRule="auto"/>
        <w:jc w:val="both"/>
        <w:rPr>
          <w:rFonts w:ascii="Open Sans Light" w:hAnsi="Open Sans Light" w:cs="Open Sans Light"/>
          <w:color w:val="000000"/>
          <w:sz w:val="20"/>
          <w:szCs w:val="20"/>
        </w:rPr>
      </w:pPr>
      <w:bookmarkStart w:id="55" w:name="OLE_LINK19"/>
      <w:r w:rsidRPr="00351A5F">
        <w:rPr>
          <w:rFonts w:ascii="Open Sans Light" w:hAnsi="Open Sans Light" w:cs="Open Sans Light"/>
          <w:color w:val="000000"/>
          <w:sz w:val="20"/>
          <w:szCs w:val="20"/>
        </w:rPr>
        <w:lastRenderedPageBreak/>
        <w:t>Z postępowania o udzielenie zamówienia wyklucza się</w:t>
      </w:r>
      <w:r w:rsidRPr="00351A5F">
        <w:rPr>
          <w:rFonts w:ascii="Arial" w:hAnsi="Arial" w:cs="Arial"/>
          <w:color w:val="000000"/>
          <w:sz w:val="20"/>
          <w:szCs w:val="20"/>
        </w:rPr>
        <w:t>̨</w:t>
      </w:r>
      <w:r w:rsidRPr="00351A5F">
        <w:rPr>
          <w:rFonts w:ascii="Open Sans Light" w:hAnsi="Open Sans Light" w:cs="Open Sans Light"/>
          <w:color w:val="000000"/>
          <w:sz w:val="20"/>
          <w:szCs w:val="20"/>
        </w:rPr>
        <w:t>, z zastrzeżeniem art. 110 ust. 2 PZP, Wykonawców, w stosunku do których zachodzi którakolwiek z okoliczności wskazanych:</w:t>
      </w:r>
    </w:p>
    <w:p w14:paraId="3687E75B" w14:textId="77777777" w:rsidR="00351A5F" w:rsidRPr="00351A5F" w:rsidRDefault="00351A5F" w:rsidP="00351A5F">
      <w:pPr>
        <w:pStyle w:val="Akapitzlist"/>
        <w:numPr>
          <w:ilvl w:val="1"/>
          <w:numId w:val="8"/>
        </w:numPr>
        <w:spacing w:after="0" w:line="240" w:lineRule="auto"/>
        <w:ind w:left="426" w:hanging="426"/>
        <w:jc w:val="both"/>
        <w:rPr>
          <w:rFonts w:ascii="Open Sans Light" w:hAnsi="Open Sans Light" w:cs="Open Sans Light"/>
          <w:color w:val="000000"/>
          <w:sz w:val="20"/>
          <w:szCs w:val="20"/>
        </w:rPr>
      </w:pPr>
      <w:r w:rsidRPr="00351A5F">
        <w:rPr>
          <w:rFonts w:ascii="Open Sans Light" w:hAnsi="Open Sans Light" w:cs="Open Sans Light"/>
          <w:color w:val="000000"/>
          <w:sz w:val="20"/>
          <w:szCs w:val="20"/>
        </w:rPr>
        <w:t>Będącego osobą fizyczną, którego prawomocnie skazano za przestępstwo:</w:t>
      </w:r>
    </w:p>
    <w:p w14:paraId="16C358EA" w14:textId="77777777" w:rsidR="00351A5F" w:rsidRPr="00351A5F" w:rsidRDefault="00351A5F" w:rsidP="00351A5F">
      <w:pPr>
        <w:pStyle w:val="Akapitzlist"/>
        <w:numPr>
          <w:ilvl w:val="1"/>
          <w:numId w:val="21"/>
        </w:numPr>
        <w:spacing w:after="0" w:line="240" w:lineRule="auto"/>
        <w:ind w:left="567" w:hanging="283"/>
        <w:jc w:val="both"/>
        <w:rPr>
          <w:rFonts w:ascii="Open Sans Light" w:hAnsi="Open Sans Light" w:cs="Open Sans Light"/>
          <w:color w:val="000000"/>
          <w:sz w:val="20"/>
          <w:szCs w:val="20"/>
        </w:rPr>
      </w:pPr>
      <w:r w:rsidRPr="00351A5F">
        <w:rPr>
          <w:rFonts w:ascii="Open Sans Light" w:hAnsi="Open Sans Light" w:cs="Open Sans Light"/>
          <w:color w:val="000000"/>
          <w:sz w:val="20"/>
          <w:szCs w:val="20"/>
        </w:rPr>
        <w:t>udziału w zorganizowanej grupie przestępczej albo związku mającym na celu popełnienie przestępstwa lub przestępstwa skarbowego, o którym mowa w art. 258 Kodeksu karnego,</w:t>
      </w:r>
    </w:p>
    <w:p w14:paraId="5F36CE17" w14:textId="77777777" w:rsidR="00351A5F" w:rsidRPr="00351A5F" w:rsidRDefault="00351A5F" w:rsidP="00351A5F">
      <w:pPr>
        <w:pStyle w:val="Akapitzlist"/>
        <w:numPr>
          <w:ilvl w:val="1"/>
          <w:numId w:val="21"/>
        </w:numPr>
        <w:spacing w:after="0" w:line="240" w:lineRule="auto"/>
        <w:ind w:left="567" w:hanging="283"/>
        <w:jc w:val="both"/>
        <w:rPr>
          <w:rFonts w:ascii="Open Sans Light" w:hAnsi="Open Sans Light" w:cs="Open Sans Light"/>
          <w:color w:val="000000"/>
          <w:sz w:val="20"/>
          <w:szCs w:val="20"/>
        </w:rPr>
      </w:pPr>
      <w:r w:rsidRPr="00351A5F">
        <w:rPr>
          <w:rFonts w:ascii="Open Sans Light" w:hAnsi="Open Sans Light" w:cs="Open Sans Light"/>
          <w:color w:val="000000"/>
          <w:sz w:val="20"/>
          <w:szCs w:val="20"/>
        </w:rPr>
        <w:t>handlu ludźmi, o którym mowa w art. 189a Kodeksu karnego,</w:t>
      </w:r>
    </w:p>
    <w:p w14:paraId="548D3454" w14:textId="77777777" w:rsidR="00351A5F" w:rsidRPr="00351A5F" w:rsidRDefault="00351A5F" w:rsidP="00351A5F">
      <w:pPr>
        <w:pStyle w:val="Akapitzlist"/>
        <w:numPr>
          <w:ilvl w:val="1"/>
          <w:numId w:val="21"/>
        </w:numPr>
        <w:spacing w:after="0" w:line="240" w:lineRule="auto"/>
        <w:ind w:left="567" w:hanging="283"/>
        <w:jc w:val="both"/>
        <w:rPr>
          <w:rFonts w:ascii="Open Sans Light" w:hAnsi="Open Sans Light" w:cs="Open Sans Light"/>
          <w:color w:val="000000"/>
          <w:sz w:val="20"/>
          <w:szCs w:val="20"/>
        </w:rPr>
      </w:pPr>
      <w:r w:rsidRPr="00351A5F">
        <w:rPr>
          <w:rFonts w:ascii="Open Sans Light" w:hAnsi="Open Sans Light" w:cs="Open Sans Light"/>
          <w:color w:val="000000"/>
          <w:sz w:val="20"/>
          <w:szCs w:val="20"/>
        </w:rPr>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481D4A8A" w14:textId="77777777" w:rsidR="00351A5F" w:rsidRPr="00351A5F" w:rsidRDefault="00351A5F" w:rsidP="00351A5F">
      <w:pPr>
        <w:pStyle w:val="Akapitzlist"/>
        <w:numPr>
          <w:ilvl w:val="1"/>
          <w:numId w:val="21"/>
        </w:numPr>
        <w:spacing w:after="0" w:line="240" w:lineRule="auto"/>
        <w:ind w:left="567" w:hanging="283"/>
        <w:jc w:val="both"/>
        <w:rPr>
          <w:rFonts w:ascii="Open Sans Light" w:hAnsi="Open Sans Light" w:cs="Open Sans Light"/>
          <w:color w:val="000000"/>
          <w:sz w:val="20"/>
          <w:szCs w:val="20"/>
        </w:rPr>
      </w:pPr>
      <w:r w:rsidRPr="00351A5F">
        <w:rPr>
          <w:rFonts w:ascii="Open Sans Light" w:hAnsi="Open Sans Light" w:cs="Open Sans Light"/>
          <w:color w:val="000000"/>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6C169AD" w14:textId="77777777" w:rsidR="00351A5F" w:rsidRPr="00351A5F" w:rsidRDefault="00351A5F" w:rsidP="00351A5F">
      <w:pPr>
        <w:pStyle w:val="Akapitzlist"/>
        <w:numPr>
          <w:ilvl w:val="1"/>
          <w:numId w:val="21"/>
        </w:numPr>
        <w:spacing w:after="0" w:line="240" w:lineRule="auto"/>
        <w:ind w:left="567" w:hanging="283"/>
        <w:jc w:val="both"/>
        <w:rPr>
          <w:rFonts w:ascii="Open Sans Light" w:hAnsi="Open Sans Light" w:cs="Open Sans Light"/>
          <w:color w:val="000000"/>
          <w:sz w:val="20"/>
          <w:szCs w:val="20"/>
        </w:rPr>
      </w:pPr>
      <w:r w:rsidRPr="00351A5F">
        <w:rPr>
          <w:rFonts w:ascii="Open Sans Light" w:hAnsi="Open Sans Light" w:cs="Open Sans Light"/>
          <w:color w:val="000000"/>
          <w:sz w:val="20"/>
          <w:szCs w:val="20"/>
        </w:rPr>
        <w:t>o charakterze terrorystycznym, o którym mowa w art. 115 § 20 Kodeksu karnego, lub mające na celu popełnienie tego przestępstwa,</w:t>
      </w:r>
    </w:p>
    <w:p w14:paraId="64FFC7A5" w14:textId="77777777" w:rsidR="00351A5F" w:rsidRPr="00351A5F" w:rsidRDefault="00351A5F" w:rsidP="00351A5F">
      <w:pPr>
        <w:pStyle w:val="Akapitzlist"/>
        <w:numPr>
          <w:ilvl w:val="1"/>
          <w:numId w:val="21"/>
        </w:numPr>
        <w:spacing w:after="0" w:line="240" w:lineRule="auto"/>
        <w:ind w:left="567" w:hanging="283"/>
        <w:jc w:val="both"/>
        <w:rPr>
          <w:rFonts w:ascii="Open Sans Light" w:hAnsi="Open Sans Light" w:cs="Open Sans Light"/>
          <w:color w:val="000000"/>
          <w:sz w:val="20"/>
          <w:szCs w:val="20"/>
        </w:rPr>
      </w:pPr>
      <w:r w:rsidRPr="00351A5F">
        <w:rPr>
          <w:rFonts w:ascii="Open Sans Light" w:hAnsi="Open Sans Light" w:cs="Open Sans Light"/>
          <w:color w:val="000000"/>
          <w:sz w:val="20"/>
          <w:szCs w:val="20"/>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439AEED1" w14:textId="77777777" w:rsidR="00351A5F" w:rsidRPr="00351A5F" w:rsidRDefault="00351A5F" w:rsidP="00351A5F">
      <w:pPr>
        <w:pStyle w:val="Akapitzlist"/>
        <w:numPr>
          <w:ilvl w:val="1"/>
          <w:numId w:val="21"/>
        </w:numPr>
        <w:spacing w:after="0" w:line="240" w:lineRule="auto"/>
        <w:ind w:left="567" w:hanging="283"/>
        <w:jc w:val="both"/>
        <w:rPr>
          <w:rFonts w:ascii="Open Sans Light" w:hAnsi="Open Sans Light" w:cs="Open Sans Light"/>
          <w:color w:val="000000"/>
          <w:sz w:val="20"/>
          <w:szCs w:val="20"/>
        </w:rPr>
      </w:pPr>
      <w:r w:rsidRPr="00351A5F">
        <w:rPr>
          <w:rFonts w:ascii="Open Sans Light" w:hAnsi="Open Sans Light" w:cs="Open Sans Light"/>
          <w:color w:val="000000"/>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9C894A7" w14:textId="77777777" w:rsidR="00351A5F" w:rsidRPr="00351A5F" w:rsidRDefault="00351A5F" w:rsidP="00351A5F">
      <w:pPr>
        <w:pStyle w:val="Akapitzlist"/>
        <w:numPr>
          <w:ilvl w:val="1"/>
          <w:numId w:val="21"/>
        </w:numPr>
        <w:spacing w:after="0" w:line="240" w:lineRule="auto"/>
        <w:ind w:left="567" w:hanging="283"/>
        <w:jc w:val="both"/>
        <w:rPr>
          <w:rFonts w:ascii="Open Sans Light" w:hAnsi="Open Sans Light" w:cs="Open Sans Light"/>
          <w:color w:val="000000"/>
          <w:sz w:val="20"/>
          <w:szCs w:val="20"/>
        </w:rPr>
      </w:pPr>
      <w:r w:rsidRPr="00351A5F">
        <w:rPr>
          <w:rFonts w:ascii="Open Sans Light" w:hAnsi="Open Sans Light" w:cs="Open Sans Light"/>
          <w:color w:val="000000"/>
          <w:sz w:val="20"/>
          <w:szCs w:val="20"/>
        </w:rPr>
        <w:t>o 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14:paraId="0EFBA483" w14:textId="77777777" w:rsidR="00351A5F" w:rsidRPr="00351A5F" w:rsidRDefault="00351A5F" w:rsidP="00351A5F">
      <w:pPr>
        <w:pStyle w:val="Akapitzlist"/>
        <w:numPr>
          <w:ilvl w:val="0"/>
          <w:numId w:val="16"/>
        </w:numPr>
        <w:spacing w:after="0" w:line="240" w:lineRule="auto"/>
        <w:ind w:left="426" w:hanging="426"/>
        <w:jc w:val="both"/>
        <w:rPr>
          <w:rFonts w:ascii="Open Sans Light" w:hAnsi="Open Sans Light" w:cs="Open Sans Light"/>
          <w:color w:val="000000"/>
          <w:sz w:val="20"/>
          <w:szCs w:val="20"/>
        </w:rPr>
      </w:pPr>
      <w:r w:rsidRPr="00351A5F">
        <w:rPr>
          <w:rFonts w:ascii="Open Sans Light" w:hAnsi="Open Sans Light" w:cs="Open Sans Light"/>
          <w:color w:val="000000"/>
          <w:sz w:val="20"/>
          <w:szCs w:val="20"/>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w:t>
      </w:r>
      <w:r w:rsidRPr="006707E3">
        <w:rPr>
          <w:rFonts w:ascii="Open Sans Light" w:hAnsi="Open Sans Light" w:cs="Open Sans Light"/>
          <w:sz w:val="20"/>
          <w:szCs w:val="20"/>
        </w:rPr>
        <w:t>ust. 1.</w:t>
      </w:r>
    </w:p>
    <w:p w14:paraId="66E2E0E5" w14:textId="77777777" w:rsidR="00351A5F" w:rsidRPr="00351A5F" w:rsidRDefault="00351A5F" w:rsidP="00351A5F">
      <w:pPr>
        <w:pStyle w:val="Akapitzlist"/>
        <w:numPr>
          <w:ilvl w:val="0"/>
          <w:numId w:val="16"/>
        </w:numPr>
        <w:spacing w:after="0" w:line="240" w:lineRule="auto"/>
        <w:ind w:left="426" w:hanging="426"/>
        <w:jc w:val="both"/>
        <w:rPr>
          <w:rFonts w:ascii="Open Sans Light" w:hAnsi="Open Sans Light" w:cs="Open Sans Light"/>
          <w:color w:val="000000"/>
          <w:sz w:val="20"/>
          <w:szCs w:val="20"/>
        </w:rPr>
      </w:pPr>
      <w:r w:rsidRPr="00351A5F">
        <w:rPr>
          <w:rFonts w:ascii="Open Sans Light" w:hAnsi="Open Sans Light" w:cs="Open Sans Light"/>
          <w:color w:val="000000"/>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8DAB0F2" w14:textId="77777777" w:rsidR="00351A5F" w:rsidRPr="00351A5F" w:rsidRDefault="00351A5F" w:rsidP="00351A5F">
      <w:pPr>
        <w:pStyle w:val="Akapitzlist"/>
        <w:numPr>
          <w:ilvl w:val="0"/>
          <w:numId w:val="16"/>
        </w:numPr>
        <w:spacing w:after="0" w:line="240" w:lineRule="auto"/>
        <w:ind w:left="426" w:hanging="426"/>
        <w:jc w:val="both"/>
        <w:rPr>
          <w:rFonts w:ascii="Open Sans Light" w:hAnsi="Open Sans Light" w:cs="Open Sans Light"/>
          <w:color w:val="000000"/>
          <w:sz w:val="20"/>
          <w:szCs w:val="20"/>
        </w:rPr>
      </w:pPr>
      <w:r w:rsidRPr="00351A5F">
        <w:rPr>
          <w:rFonts w:ascii="Open Sans Light" w:hAnsi="Open Sans Light" w:cs="Open Sans Light"/>
          <w:color w:val="000000"/>
          <w:sz w:val="20"/>
          <w:szCs w:val="20"/>
        </w:rPr>
        <w:t>Wobec którego prawomocnie orzeczono zakaz ubiegania się o zamówienia publiczne.</w:t>
      </w:r>
    </w:p>
    <w:p w14:paraId="68C30223" w14:textId="77777777" w:rsidR="00351A5F" w:rsidRPr="00351A5F" w:rsidRDefault="00351A5F" w:rsidP="00351A5F">
      <w:pPr>
        <w:pStyle w:val="Akapitzlist"/>
        <w:numPr>
          <w:ilvl w:val="0"/>
          <w:numId w:val="16"/>
        </w:numPr>
        <w:spacing w:after="0" w:line="240" w:lineRule="auto"/>
        <w:ind w:left="426" w:hanging="426"/>
        <w:jc w:val="both"/>
        <w:rPr>
          <w:rFonts w:ascii="Open Sans Light" w:hAnsi="Open Sans Light" w:cs="Open Sans Light"/>
          <w:color w:val="000000"/>
          <w:sz w:val="20"/>
          <w:szCs w:val="20"/>
        </w:rPr>
      </w:pPr>
      <w:r w:rsidRPr="00351A5F">
        <w:rPr>
          <w:rFonts w:ascii="Open Sans Light" w:hAnsi="Open Sans Light" w:cs="Open Sans Light"/>
          <w:color w:val="000000"/>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C35EAD5" w14:textId="77777777" w:rsidR="00351A5F" w:rsidRPr="00351A5F" w:rsidRDefault="00351A5F" w:rsidP="00351A5F">
      <w:pPr>
        <w:pStyle w:val="Akapitzlist"/>
        <w:numPr>
          <w:ilvl w:val="0"/>
          <w:numId w:val="16"/>
        </w:numPr>
        <w:spacing w:after="0" w:line="240" w:lineRule="auto"/>
        <w:ind w:left="426" w:hanging="426"/>
        <w:jc w:val="both"/>
        <w:rPr>
          <w:rFonts w:ascii="Open Sans Light" w:hAnsi="Open Sans Light" w:cs="Open Sans Light"/>
          <w:color w:val="000000"/>
          <w:sz w:val="20"/>
          <w:szCs w:val="20"/>
        </w:rPr>
      </w:pPr>
      <w:r w:rsidRPr="00351A5F">
        <w:rPr>
          <w:rFonts w:ascii="Open Sans Light" w:hAnsi="Open Sans Light" w:cs="Open Sans Light"/>
          <w:color w:val="000000"/>
          <w:sz w:val="20"/>
          <w:szCs w:val="20"/>
        </w:rPr>
        <w:lastRenderedPageBreak/>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B7EB95B" w14:textId="77777777" w:rsidR="00351A5F" w:rsidRPr="00351A5F" w:rsidRDefault="00351A5F" w:rsidP="00351A5F">
      <w:pPr>
        <w:pStyle w:val="Akapitzlist"/>
        <w:numPr>
          <w:ilvl w:val="0"/>
          <w:numId w:val="16"/>
        </w:numPr>
        <w:spacing w:after="0" w:line="240" w:lineRule="auto"/>
        <w:ind w:left="426" w:hanging="426"/>
        <w:jc w:val="both"/>
        <w:rPr>
          <w:rFonts w:ascii="Open Sans Light" w:hAnsi="Open Sans Light" w:cs="Open Sans Light"/>
          <w:color w:val="000000"/>
          <w:sz w:val="20"/>
          <w:szCs w:val="20"/>
        </w:rPr>
      </w:pPr>
      <w:r w:rsidRPr="00351A5F">
        <w:rPr>
          <w:rFonts w:ascii="Open Sans Light" w:eastAsia="Calibri" w:hAnsi="Open Sans Light" w:cs="Open Sans Light"/>
          <w:color w:val="000000"/>
          <w:sz w:val="20"/>
          <w:szCs w:val="20"/>
        </w:rPr>
        <w:t>Jeżeli występuje konflikt interesów w rozumieniu określonym w punkcie XXII ust. 1 SWZ, jeżeli nie można skutecznie go wyeliminować inaczej jak tylko przez wykluczenie Wykonawcy</w:t>
      </w:r>
      <w:bookmarkEnd w:id="55"/>
      <w:r w:rsidRPr="00351A5F">
        <w:rPr>
          <w:rFonts w:ascii="Open Sans Light" w:eastAsia="Calibri" w:hAnsi="Open Sans Light" w:cs="Open Sans Light"/>
          <w:color w:val="000000"/>
          <w:sz w:val="20"/>
          <w:szCs w:val="20"/>
        </w:rPr>
        <w:t>.</w:t>
      </w:r>
    </w:p>
    <w:p w14:paraId="2799B8F1" w14:textId="77777777" w:rsidR="00351A5F" w:rsidRPr="00351A5F" w:rsidRDefault="00351A5F" w:rsidP="00351A5F">
      <w:pPr>
        <w:pStyle w:val="Akapitzlist"/>
        <w:numPr>
          <w:ilvl w:val="0"/>
          <w:numId w:val="16"/>
        </w:numPr>
        <w:spacing w:after="0" w:line="240" w:lineRule="auto"/>
        <w:ind w:left="426" w:hanging="426"/>
        <w:jc w:val="both"/>
        <w:rPr>
          <w:rFonts w:ascii="Open Sans Light" w:hAnsi="Open Sans Light" w:cs="Open Sans Light"/>
          <w:color w:val="000000"/>
          <w:sz w:val="20"/>
          <w:szCs w:val="20"/>
        </w:rPr>
      </w:pPr>
      <w:r w:rsidRPr="00351A5F">
        <w:rPr>
          <w:rFonts w:ascii="Open Sans Light" w:hAnsi="Open Sans Light" w:cs="Open Sans Light"/>
          <w:color w:val="000000"/>
          <w:sz w:val="20"/>
          <w:szCs w:val="20"/>
        </w:rPr>
        <w:t>W stosunku do którego otwarto likwidację, ogłoszono upadłość, którego aktywami zarządza likwidator lud sąd, zawarł układ z wierzycielami, którego działalność gospodarcza jest zawieszona albo znajduje się on w innej tego rodzaju sytuacji wynikającej z podobnej procedury przewidzianej w przepisach miejsca wszczęcia tej procedury.</w:t>
      </w:r>
    </w:p>
    <w:p w14:paraId="4F58CA12" w14:textId="3C55E1EC" w:rsidR="00351A5F" w:rsidRPr="00351A5F" w:rsidRDefault="00351A5F" w:rsidP="00351A5F">
      <w:pPr>
        <w:pStyle w:val="Akapitzlist"/>
        <w:numPr>
          <w:ilvl w:val="0"/>
          <w:numId w:val="16"/>
        </w:numPr>
        <w:spacing w:after="0" w:line="240" w:lineRule="auto"/>
        <w:ind w:left="426" w:hanging="426"/>
        <w:jc w:val="both"/>
        <w:rPr>
          <w:rFonts w:ascii="Open Sans Light" w:hAnsi="Open Sans Light" w:cs="Open Sans Light"/>
          <w:color w:val="000000"/>
          <w:sz w:val="20"/>
          <w:szCs w:val="20"/>
        </w:rPr>
      </w:pPr>
      <w:r w:rsidRPr="00351A5F">
        <w:rPr>
          <w:rFonts w:ascii="Open Sans Light" w:hAnsi="Open Sans Light" w:cs="Open Sans Light"/>
          <w:color w:val="000000"/>
          <w:sz w:val="20"/>
          <w:szCs w:val="20"/>
        </w:rPr>
        <w:t>Który w sposób zawiniony poważnie naruszył obowiązki zawodowe, co podważa jego uczciwość, w szczególności</w:t>
      </w:r>
      <w:r w:rsidR="006B60CB">
        <w:rPr>
          <w:rFonts w:ascii="Open Sans Light" w:hAnsi="Open Sans Light" w:cs="Open Sans Light"/>
          <w:color w:val="000000"/>
          <w:sz w:val="20"/>
          <w:szCs w:val="20"/>
        </w:rPr>
        <w:t>,</w:t>
      </w:r>
      <w:r w:rsidRPr="00351A5F">
        <w:rPr>
          <w:rFonts w:ascii="Open Sans Light" w:hAnsi="Open Sans Light" w:cs="Open Sans Light"/>
          <w:color w:val="000000"/>
          <w:sz w:val="20"/>
          <w:szCs w:val="20"/>
        </w:rPr>
        <w:t xml:space="preserve"> gdy Wykonawca w wyniku zamierzonego działania lub rażącego niedbalstwa nie wykonał lub nienależycie wykonał zamówienie, co Zamawiający jest w stanie wykazać za pomocą stosownych dowodów.</w:t>
      </w:r>
    </w:p>
    <w:p w14:paraId="1C4CEA2F" w14:textId="77777777" w:rsidR="00351A5F" w:rsidRPr="00351A5F" w:rsidRDefault="00351A5F" w:rsidP="00351A5F">
      <w:pPr>
        <w:pStyle w:val="Akapitzlist"/>
        <w:numPr>
          <w:ilvl w:val="0"/>
          <w:numId w:val="16"/>
        </w:numPr>
        <w:spacing w:after="0" w:line="240" w:lineRule="auto"/>
        <w:ind w:left="426" w:hanging="426"/>
        <w:jc w:val="both"/>
        <w:rPr>
          <w:rFonts w:ascii="Open Sans Light" w:hAnsi="Open Sans Light" w:cs="Open Sans Light"/>
          <w:color w:val="000000"/>
          <w:sz w:val="20"/>
          <w:szCs w:val="20"/>
        </w:rPr>
      </w:pPr>
      <w:r w:rsidRPr="00351A5F">
        <w:rPr>
          <w:rFonts w:ascii="Open Sans Light" w:hAnsi="Open Sans Light" w:cs="Open Sans Light"/>
          <w:color w:val="000000"/>
          <w:sz w:val="20"/>
          <w:szCs w:val="20"/>
        </w:rPr>
        <w:t xml:space="preserve">Który, z przyczyn leżących po jego stronie, w znacznym stopniu lub zakresie nie wykonał lub nienależycie wykonał albo długotrwale nienależycie wykonywał, istotne zobowiązanie wynikające          z wcześniejszej umowy w sprawie zamówienia </w:t>
      </w:r>
      <w:r w:rsidRPr="00351A5F">
        <w:rPr>
          <w:rFonts w:ascii="Open Sans Light" w:hAnsi="Open Sans Light" w:cs="Open Sans Light"/>
          <w:sz w:val="20"/>
          <w:szCs w:val="20"/>
        </w:rPr>
        <w:t>publicznego lub umowy koncesji, co doprowadziło do wypowiedzenia lub odstąpienia od umowy, odszkodowania, wykonania zastępczego lub realizacji uprawnień z tytułu rękojmi za wady.</w:t>
      </w:r>
    </w:p>
    <w:p w14:paraId="4DC0D827" w14:textId="574B812D" w:rsidR="00351A5F" w:rsidRPr="00351A5F" w:rsidRDefault="00351A5F" w:rsidP="00351A5F">
      <w:pPr>
        <w:pStyle w:val="Akapitzlist"/>
        <w:numPr>
          <w:ilvl w:val="0"/>
          <w:numId w:val="16"/>
        </w:numPr>
        <w:spacing w:after="0" w:line="240" w:lineRule="auto"/>
        <w:ind w:left="426" w:hanging="426"/>
        <w:jc w:val="both"/>
        <w:rPr>
          <w:rFonts w:ascii="Open Sans Light" w:hAnsi="Open Sans Light" w:cs="Open Sans Light"/>
          <w:color w:val="000000"/>
          <w:sz w:val="20"/>
          <w:szCs w:val="20"/>
        </w:rPr>
      </w:pPr>
      <w:r w:rsidRPr="00351A5F">
        <w:rPr>
          <w:rFonts w:ascii="Open Sans Light" w:hAnsi="Open Sans Light" w:cs="Open Sans Light"/>
          <w:sz w:val="20"/>
          <w:szCs w:val="20"/>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A312A27" w14:textId="77777777" w:rsidR="00351A5F" w:rsidRPr="00351A5F" w:rsidRDefault="00351A5F" w:rsidP="00351A5F">
      <w:pPr>
        <w:pStyle w:val="Akapitzlist"/>
        <w:numPr>
          <w:ilvl w:val="0"/>
          <w:numId w:val="16"/>
        </w:numPr>
        <w:spacing w:after="0" w:line="240" w:lineRule="auto"/>
        <w:ind w:left="426" w:hanging="426"/>
        <w:jc w:val="both"/>
        <w:rPr>
          <w:rFonts w:ascii="Open Sans Light" w:hAnsi="Open Sans Light" w:cs="Open Sans Light"/>
          <w:color w:val="000000"/>
          <w:sz w:val="20"/>
          <w:szCs w:val="20"/>
        </w:rPr>
      </w:pPr>
      <w:r w:rsidRPr="00351A5F">
        <w:rPr>
          <w:rFonts w:ascii="Open Sans Light" w:hAnsi="Open Sans Light" w:cs="Open Sans Light"/>
          <w:sz w:val="20"/>
          <w:szCs w:val="20"/>
        </w:rPr>
        <w:t>Który bezprawnie wpływał lub próbował wpływać na czynności Zamawiającego lub próbował pozyskać lub pozyskał informacje poufne, mogące dać mu przewagę w postępowaniu o udzielenie zamówienia.</w:t>
      </w:r>
    </w:p>
    <w:p w14:paraId="4B2B2024" w14:textId="77777777" w:rsidR="00351A5F" w:rsidRPr="00351A5F" w:rsidRDefault="00351A5F" w:rsidP="00351A5F">
      <w:pPr>
        <w:pStyle w:val="Akapitzlist"/>
        <w:numPr>
          <w:ilvl w:val="0"/>
          <w:numId w:val="16"/>
        </w:numPr>
        <w:spacing w:after="0" w:line="240" w:lineRule="auto"/>
        <w:ind w:left="426" w:hanging="426"/>
        <w:jc w:val="both"/>
        <w:rPr>
          <w:rFonts w:ascii="Open Sans Light" w:hAnsi="Open Sans Light" w:cs="Open Sans Light"/>
          <w:color w:val="000000"/>
          <w:sz w:val="20"/>
          <w:szCs w:val="20"/>
        </w:rPr>
      </w:pPr>
      <w:r w:rsidRPr="00351A5F">
        <w:rPr>
          <w:rFonts w:ascii="Open Sans Light" w:hAnsi="Open Sans Light" w:cs="Open Sans Light"/>
          <w:sz w:val="20"/>
          <w:szCs w:val="20"/>
        </w:rPr>
        <w:t>Który w wyniku lekkomyślności lub niedbalstwa przedstawił informacje wprowadzające w błąd, co mogło mieć istotny wpływ na decyzje podejmowane przez Zamawiającego w postępowaniu                      o udzielenie zamówienia.</w:t>
      </w:r>
    </w:p>
    <w:p w14:paraId="507CD63A" w14:textId="77777777" w:rsidR="00351A5F" w:rsidRPr="00351A5F" w:rsidRDefault="00351A5F" w:rsidP="00351A5F">
      <w:pPr>
        <w:pStyle w:val="Akapitzlist"/>
        <w:numPr>
          <w:ilvl w:val="0"/>
          <w:numId w:val="16"/>
        </w:numPr>
        <w:spacing w:after="0" w:line="240" w:lineRule="auto"/>
        <w:ind w:left="426" w:hanging="426"/>
        <w:jc w:val="both"/>
        <w:rPr>
          <w:rFonts w:ascii="Open Sans Light" w:hAnsi="Open Sans Light" w:cs="Open Sans Light"/>
          <w:color w:val="000000"/>
          <w:sz w:val="20"/>
          <w:szCs w:val="20"/>
        </w:rPr>
      </w:pPr>
      <w:r w:rsidRPr="00351A5F">
        <w:rPr>
          <w:rFonts w:ascii="Open Sans Light" w:hAnsi="Open Sans Light" w:cs="Open Sans Light"/>
          <w:sz w:val="20"/>
          <w:szCs w:val="20"/>
        </w:rPr>
        <w:t>Stosownie do art. 7 ust. 1 pkt 1-3 ustawy z dnia 13 kwietnia 2022 r. (Dz. U. 2022 r. poz. 835)                      o szczególnych rozwiązaniach w zakresie przeciwdziałania wspieraniu agresji na Ukrainę oraz służących ochronie bezpieczeństwa narodowego:</w:t>
      </w:r>
    </w:p>
    <w:p w14:paraId="60333E0B" w14:textId="77777777" w:rsidR="00351A5F" w:rsidRPr="00351A5F" w:rsidRDefault="00351A5F" w:rsidP="00351A5F">
      <w:pPr>
        <w:pStyle w:val="Akapitzlist"/>
        <w:numPr>
          <w:ilvl w:val="2"/>
          <w:numId w:val="22"/>
        </w:numPr>
        <w:spacing w:after="0" w:line="240" w:lineRule="auto"/>
        <w:jc w:val="both"/>
        <w:rPr>
          <w:rFonts w:ascii="Open Sans Light" w:hAnsi="Open Sans Light" w:cs="Open Sans Light"/>
          <w:sz w:val="20"/>
          <w:szCs w:val="20"/>
        </w:rPr>
      </w:pPr>
      <w:r w:rsidRPr="00351A5F">
        <w:rPr>
          <w:rFonts w:ascii="Open Sans Light" w:hAnsi="Open Sans Light" w:cs="Open Sans Light"/>
          <w:sz w:val="20"/>
          <w:szCs w:val="20"/>
        </w:rPr>
        <w:t xml:space="preserve">Wykonawcę wymienionego w wykazach określonych w rozporządzeniu Rady (WE) 765/2006 z dnia 18 maja 2006 r. dotyczącego środków ograniczających w związku z sytuacją na Białorusi i udziałem Białorusi w agresji Rosji wobec Ukrainy (Dz.Urz. UE L 134 z 20.05.2006, str. 1, z późn. zm.), zwanego dalej ,,rozporządzeniem 765/2006” i rozporządzeniu Rady (UE) nr 269/2014 z dnia 17 marca 2014 r. w sprawie środków ograniczających w odniesieniu do działań podważających integralność terytorialną, suwerenność i niezależność Ukrainy lub im zagrażających (Dz.Urz. UE L 78 z 17.03.2014, str. 6, z późn. zm.), zwanego dalej ,,rozporządzeniem 269/2014'' albo wpisanego na listę osób i podmiotów, wobec których są stosowane środki, o których mowa w art. 1 ustawy wymienionej w pkt 7.2 SWZ, zwaną dalej </w:t>
      </w:r>
      <w:r w:rsidRPr="00351A5F">
        <w:rPr>
          <w:rFonts w:ascii="Open Sans Light" w:hAnsi="Open Sans Light" w:cs="Open Sans Light"/>
          <w:sz w:val="20"/>
          <w:szCs w:val="20"/>
        </w:rPr>
        <w:lastRenderedPageBreak/>
        <w:t xml:space="preserve">„listą” na podstawie decyzji w sprawie wpisu na listę rozstrzygającej o zastosowaniu środka, o którym mowa w art. 1 pkt 3 ww. ustawy; </w:t>
      </w:r>
    </w:p>
    <w:p w14:paraId="28E01712" w14:textId="77777777" w:rsidR="00351A5F" w:rsidRPr="00351A5F" w:rsidRDefault="00351A5F" w:rsidP="00351A5F">
      <w:pPr>
        <w:pStyle w:val="Akapitzlist"/>
        <w:numPr>
          <w:ilvl w:val="2"/>
          <w:numId w:val="22"/>
        </w:numPr>
        <w:spacing w:after="0" w:line="240" w:lineRule="auto"/>
        <w:jc w:val="both"/>
        <w:rPr>
          <w:rFonts w:ascii="Open Sans Light" w:hAnsi="Open Sans Light" w:cs="Open Sans Light"/>
          <w:sz w:val="20"/>
          <w:szCs w:val="20"/>
        </w:rPr>
      </w:pPr>
      <w:r w:rsidRPr="00351A5F">
        <w:rPr>
          <w:rFonts w:ascii="Open Sans Light" w:hAnsi="Open Sans Light" w:cs="Open Sans Light"/>
          <w:sz w:val="20"/>
          <w:szCs w:val="20"/>
        </w:rPr>
        <w:t>Wykonawcę, którego beneficjentem rzeczywistym w rozumieniu ustawy z dnia 1 marca 2018 r. o przeciwdziałaniu praniu pieniędzy oraz finansowaniu terroryzmu (Dz. U. z 2022 r. poz. 593 i 655) jest osoba wymieniona w wykazach określonych w rozporządzeniu Rady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37E1D6AB" w14:textId="77777777" w:rsidR="00351A5F" w:rsidRPr="00351A5F" w:rsidRDefault="00351A5F" w:rsidP="00351A5F">
      <w:pPr>
        <w:pStyle w:val="Akapitzlist"/>
        <w:numPr>
          <w:ilvl w:val="2"/>
          <w:numId w:val="22"/>
        </w:numPr>
        <w:spacing w:after="0" w:line="240" w:lineRule="auto"/>
        <w:jc w:val="both"/>
        <w:rPr>
          <w:rFonts w:ascii="Open Sans Light" w:hAnsi="Open Sans Light" w:cs="Open Sans Light"/>
          <w:sz w:val="20"/>
          <w:szCs w:val="20"/>
        </w:rPr>
      </w:pPr>
      <w:r w:rsidRPr="00351A5F">
        <w:rPr>
          <w:rFonts w:ascii="Open Sans Light" w:hAnsi="Open Sans Light" w:cs="Open Sans Light"/>
          <w:sz w:val="20"/>
          <w:szCs w:val="20"/>
        </w:rPr>
        <w:t>Wykonawcę, którego jednostką dominującą w rozumieniu art. 3 ust. 1 pkt 37 ustawy z dnia 29 września 1994 r. o rachunkowości (Dz. U. z 2021 r. poz. 217, 2105 i 2106), jest podmiot wymieniony w wykazach określonych w rozporządzeniu i rozporządzeniu nr 269//2014 albo wpisany na listę lub będący taką jednostką dominującą od dnia 24 lutego 2022 r., o ile został wpisany na listę na podstawie decyzji w sprawie wpisu na listę rozstrzygającej o zastosowaniu środka, o którym mowa w art. 1 pkt 3 ww. ustawy.</w:t>
      </w:r>
    </w:p>
    <w:p w14:paraId="6DF542BF" w14:textId="77777777" w:rsidR="00351A5F" w:rsidRPr="00351A5F" w:rsidRDefault="00351A5F" w:rsidP="00351A5F">
      <w:pPr>
        <w:pStyle w:val="Akapitzlist"/>
        <w:spacing w:line="240" w:lineRule="auto"/>
        <w:jc w:val="both"/>
        <w:rPr>
          <w:rFonts w:ascii="Open Sans Light" w:hAnsi="Open Sans Light" w:cs="Open Sans Light"/>
          <w:sz w:val="20"/>
          <w:szCs w:val="20"/>
        </w:rPr>
      </w:pPr>
    </w:p>
    <w:p w14:paraId="750E976A" w14:textId="77777777" w:rsidR="00351A5F" w:rsidRPr="00351A5F" w:rsidRDefault="00351A5F" w:rsidP="00351A5F">
      <w:pPr>
        <w:spacing w:line="240" w:lineRule="auto"/>
        <w:ind w:left="360"/>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Wykonawca może zostać wykluczony przez Zamawiającego na każdym etapie postępowania                  o udzielenie zamówienia. </w:t>
      </w:r>
    </w:p>
    <w:p w14:paraId="4BD3AB6D" w14:textId="77777777" w:rsidR="00351A5F" w:rsidRPr="00351A5F" w:rsidRDefault="00351A5F" w:rsidP="00351A5F">
      <w:pPr>
        <w:spacing w:before="280" w:after="280" w:line="240" w:lineRule="auto"/>
        <w:rPr>
          <w:rFonts w:ascii="Open Sans Light" w:eastAsia="Calibri" w:hAnsi="Open Sans Light" w:cs="Open Sans Light"/>
          <w:sz w:val="20"/>
          <w:szCs w:val="20"/>
        </w:rPr>
      </w:pPr>
      <w:r w:rsidRPr="00351A5F">
        <w:rPr>
          <w:rFonts w:ascii="Open Sans Light" w:eastAsia="Calibri" w:hAnsi="Open Sans Light" w:cs="Open Sans Light"/>
          <w:b/>
          <w:sz w:val="20"/>
          <w:szCs w:val="20"/>
        </w:rPr>
        <w:t xml:space="preserve">XVI. Sposób obliczenia ceny. </w:t>
      </w:r>
    </w:p>
    <w:p w14:paraId="1264606C" w14:textId="77777777" w:rsidR="00351A5F" w:rsidRPr="00351A5F" w:rsidRDefault="00351A5F" w:rsidP="00351A5F">
      <w:pPr>
        <w:numPr>
          <w:ilvl w:val="0"/>
          <w:numId w:val="1"/>
        </w:numPr>
        <w:spacing w:before="280" w:after="0" w:line="240" w:lineRule="auto"/>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Wykonawca poda cenę oferty w Formularzu Ofertowym sporządzonym według wzoru stanowiącego Załącznik Nr 1 do SWZ jako cenę brutto </w:t>
      </w:r>
      <w:r w:rsidRPr="00351A5F">
        <w:rPr>
          <w:rFonts w:ascii="Open Sans Light" w:eastAsia="Calibri" w:hAnsi="Open Sans Light" w:cs="Open Sans Light"/>
          <w:i/>
          <w:sz w:val="20"/>
          <w:szCs w:val="20"/>
        </w:rPr>
        <w:t>[z uwzględnieniem kwoty podatku od towarów i usług (VAT)]</w:t>
      </w:r>
      <w:r w:rsidRPr="00351A5F">
        <w:rPr>
          <w:rFonts w:ascii="Open Sans Light" w:eastAsia="Calibri" w:hAnsi="Open Sans Light" w:cs="Open Sans Light"/>
          <w:sz w:val="20"/>
          <w:szCs w:val="20"/>
        </w:rPr>
        <w:t xml:space="preserve"> z wyszczególnieniem stawki podatku od towarów i usług (VAT)</w:t>
      </w:r>
      <w:r w:rsidRPr="00137D6C">
        <w:rPr>
          <w:rFonts w:ascii="Open Sans Light" w:eastAsia="Calibri" w:hAnsi="Open Sans Light" w:cs="Open Sans Light"/>
          <w:sz w:val="20"/>
          <w:szCs w:val="20"/>
        </w:rPr>
        <w:t>.</w:t>
      </w:r>
      <w:r w:rsidRPr="00351A5F">
        <w:rPr>
          <w:rFonts w:ascii="Open Sans Light" w:eastAsia="Calibri" w:hAnsi="Open Sans Light" w:cs="Open Sans Light"/>
          <w:sz w:val="20"/>
          <w:szCs w:val="20"/>
        </w:rPr>
        <w:t xml:space="preserve"> </w:t>
      </w:r>
    </w:p>
    <w:p w14:paraId="2FD3D153" w14:textId="77777777" w:rsidR="00351A5F" w:rsidRPr="00351A5F" w:rsidRDefault="00351A5F" w:rsidP="00351A5F">
      <w:pPr>
        <w:numPr>
          <w:ilvl w:val="0"/>
          <w:numId w:val="1"/>
        </w:numPr>
        <w:spacing w:after="0" w:line="240" w:lineRule="auto"/>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Cena oferty stanowi wynagrodzenie ryczałtowe. </w:t>
      </w:r>
    </w:p>
    <w:p w14:paraId="6C121891" w14:textId="77777777" w:rsidR="00351A5F" w:rsidRPr="00351A5F" w:rsidRDefault="00351A5F" w:rsidP="00351A5F">
      <w:pPr>
        <w:numPr>
          <w:ilvl w:val="0"/>
          <w:numId w:val="1"/>
        </w:numPr>
        <w:spacing w:after="0" w:line="240" w:lineRule="auto"/>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Cena musi być wyrażona w złotych polskich (PLN), z dokładnością nie większą niż dwa miejsca po przecinku. </w:t>
      </w:r>
    </w:p>
    <w:p w14:paraId="0D457474" w14:textId="77777777" w:rsidR="00351A5F" w:rsidRPr="00351A5F" w:rsidRDefault="00351A5F" w:rsidP="00351A5F">
      <w:pPr>
        <w:numPr>
          <w:ilvl w:val="0"/>
          <w:numId w:val="1"/>
        </w:numPr>
        <w:spacing w:after="0" w:line="240" w:lineRule="auto"/>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Wykonawca poda w Formularzu Ofertowym stawkę podatku od towarów i usług (VAT) właściwą dla przedmiotu zamówienia, obowiązującą według stanu prawnego na dzień składania ofert. Określenie ceny ofertowej z zastosowaniem nieprawidłowej stawki podatku od towarów i usług (VAT) potraktowane będzie, jako błąd w obliczeniu ceny i spowoduje odrzucenie oferty. </w:t>
      </w:r>
    </w:p>
    <w:p w14:paraId="3C9150B2" w14:textId="77777777" w:rsidR="00351A5F" w:rsidRPr="00351A5F" w:rsidRDefault="00351A5F" w:rsidP="00351A5F">
      <w:pPr>
        <w:numPr>
          <w:ilvl w:val="0"/>
          <w:numId w:val="1"/>
        </w:numPr>
        <w:spacing w:after="0" w:line="240" w:lineRule="auto"/>
        <w:ind w:left="714" w:hanging="357"/>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Rozliczenia między Zamawiającym a Wykonawcą będą prowadzone w złotych polskich (PLN). </w:t>
      </w:r>
    </w:p>
    <w:p w14:paraId="2DD18C3D" w14:textId="77777777" w:rsidR="00351A5F" w:rsidRPr="00351A5F" w:rsidRDefault="00351A5F" w:rsidP="00351A5F">
      <w:pPr>
        <w:pStyle w:val="Akapitzlist"/>
        <w:numPr>
          <w:ilvl w:val="0"/>
          <w:numId w:val="1"/>
        </w:numPr>
        <w:spacing w:after="0" w:line="240" w:lineRule="auto"/>
        <w:ind w:left="714" w:hanging="357"/>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Cenę oferty należy wyliczyć na podstawie opisu przedmiotu zamówienia i informacji zawartych        w SWZ. Cena musi obejmować kompletne wykonanie przedmiotu zamówienia.</w:t>
      </w:r>
    </w:p>
    <w:p w14:paraId="5AFDD640" w14:textId="77777777" w:rsidR="00351A5F" w:rsidRPr="00351A5F" w:rsidRDefault="00351A5F" w:rsidP="00351A5F">
      <w:pPr>
        <w:spacing w:after="280" w:line="240" w:lineRule="auto"/>
        <w:ind w:left="720"/>
        <w:jc w:val="both"/>
        <w:rPr>
          <w:rFonts w:ascii="Open Sans Light" w:eastAsia="Calibri" w:hAnsi="Open Sans Light" w:cs="Open Sans Light"/>
          <w:sz w:val="20"/>
          <w:szCs w:val="20"/>
        </w:rPr>
      </w:pPr>
    </w:p>
    <w:p w14:paraId="57114A23" w14:textId="77777777" w:rsidR="00351A5F" w:rsidRPr="00351A5F" w:rsidRDefault="00351A5F" w:rsidP="00351A5F">
      <w:pPr>
        <w:spacing w:line="240" w:lineRule="auto"/>
        <w:rPr>
          <w:rFonts w:ascii="Open Sans Light" w:eastAsia="Calibri" w:hAnsi="Open Sans Light" w:cs="Open Sans Light"/>
          <w:b/>
          <w:sz w:val="20"/>
          <w:szCs w:val="20"/>
        </w:rPr>
      </w:pPr>
      <w:r w:rsidRPr="00351A5F">
        <w:rPr>
          <w:rFonts w:ascii="Open Sans Light" w:eastAsia="Calibri" w:hAnsi="Open Sans Light" w:cs="Open Sans Light"/>
          <w:b/>
          <w:sz w:val="20"/>
          <w:szCs w:val="20"/>
        </w:rPr>
        <w:t>XVII. Opis kryteriów oceny ofert, wraz z podaniem wag tych kryteriów i sposobu oceny ofert.</w:t>
      </w:r>
    </w:p>
    <w:p w14:paraId="4D560857" w14:textId="77777777" w:rsidR="00351A5F" w:rsidRPr="00351A5F" w:rsidRDefault="00351A5F" w:rsidP="00351A5F">
      <w:pPr>
        <w:spacing w:line="240" w:lineRule="auto"/>
        <w:rPr>
          <w:rFonts w:ascii="Open Sans Light" w:eastAsia="Calibri" w:hAnsi="Open Sans Light" w:cs="Open Sans Light"/>
          <w:sz w:val="20"/>
          <w:szCs w:val="20"/>
        </w:rPr>
      </w:pPr>
      <w:r w:rsidRPr="00351A5F">
        <w:rPr>
          <w:rFonts w:ascii="Open Sans Light" w:eastAsia="Calibri" w:hAnsi="Open Sans Light" w:cs="Open Sans Light"/>
          <w:b/>
          <w:sz w:val="20"/>
          <w:szCs w:val="20"/>
        </w:rPr>
        <w:t xml:space="preserve"> </w:t>
      </w:r>
    </w:p>
    <w:p w14:paraId="788AD375" w14:textId="77777777" w:rsidR="00351A5F" w:rsidRPr="00351A5F" w:rsidRDefault="00351A5F" w:rsidP="00351A5F">
      <w:pPr>
        <w:pStyle w:val="Akapitzlist"/>
        <w:numPr>
          <w:ilvl w:val="1"/>
          <w:numId w:val="1"/>
        </w:numPr>
        <w:autoSpaceDE w:val="0"/>
        <w:autoSpaceDN w:val="0"/>
        <w:adjustRightInd w:val="0"/>
        <w:spacing w:after="0" w:line="240" w:lineRule="auto"/>
        <w:ind w:left="435" w:hanging="283"/>
        <w:contextualSpacing w:val="0"/>
        <w:jc w:val="both"/>
        <w:rPr>
          <w:rFonts w:ascii="Open Sans Light" w:hAnsi="Open Sans Light" w:cs="Open Sans Light"/>
          <w:color w:val="000000"/>
          <w:sz w:val="20"/>
          <w:szCs w:val="20"/>
        </w:rPr>
      </w:pPr>
      <w:r w:rsidRPr="00351A5F">
        <w:rPr>
          <w:rFonts w:ascii="Open Sans Light" w:hAnsi="Open Sans Light" w:cs="Open Sans Light"/>
          <w:color w:val="000000"/>
          <w:sz w:val="20"/>
          <w:szCs w:val="20"/>
        </w:rPr>
        <w:t xml:space="preserve">Przy wyborze oferty Zamawiający będzie się kierował następującymi kryteriami z przypisaniem do nich odpowiednio wagi: </w:t>
      </w:r>
    </w:p>
    <w:p w14:paraId="00DF3841" w14:textId="6C6C2733" w:rsidR="00351A5F" w:rsidRPr="00351A5F" w:rsidRDefault="00351A5F" w:rsidP="00351A5F">
      <w:pPr>
        <w:pStyle w:val="Akapitzlist"/>
        <w:numPr>
          <w:ilvl w:val="0"/>
          <w:numId w:val="23"/>
        </w:numPr>
        <w:autoSpaceDE w:val="0"/>
        <w:autoSpaceDN w:val="0"/>
        <w:adjustRightInd w:val="0"/>
        <w:spacing w:after="0" w:line="240" w:lineRule="auto"/>
        <w:contextualSpacing w:val="0"/>
        <w:rPr>
          <w:rFonts w:ascii="Open Sans Light" w:hAnsi="Open Sans Light" w:cs="Open Sans Light"/>
          <w:b/>
          <w:bCs/>
          <w:color w:val="000000"/>
          <w:sz w:val="20"/>
          <w:szCs w:val="20"/>
        </w:rPr>
      </w:pPr>
      <w:bookmarkStart w:id="56" w:name="OLE_LINK21"/>
      <w:r w:rsidRPr="00351A5F">
        <w:rPr>
          <w:rFonts w:ascii="Open Sans Light" w:hAnsi="Open Sans Light" w:cs="Open Sans Light"/>
          <w:b/>
          <w:bCs/>
          <w:color w:val="000000"/>
          <w:sz w:val="20"/>
          <w:szCs w:val="20"/>
        </w:rPr>
        <w:t xml:space="preserve">najniższa cena – </w:t>
      </w:r>
      <w:r w:rsidR="00B757AC">
        <w:rPr>
          <w:rFonts w:ascii="Open Sans Light" w:hAnsi="Open Sans Light" w:cs="Open Sans Light"/>
          <w:b/>
          <w:bCs/>
          <w:color w:val="000000"/>
          <w:sz w:val="20"/>
          <w:szCs w:val="20"/>
        </w:rPr>
        <w:t>10</w:t>
      </w:r>
      <w:r w:rsidRPr="00351A5F">
        <w:rPr>
          <w:rFonts w:ascii="Open Sans Light" w:hAnsi="Open Sans Light" w:cs="Open Sans Light"/>
          <w:b/>
          <w:bCs/>
          <w:color w:val="000000"/>
          <w:sz w:val="20"/>
          <w:szCs w:val="20"/>
        </w:rPr>
        <w:t>0 %.</w:t>
      </w:r>
    </w:p>
    <w:bookmarkEnd w:id="56"/>
    <w:p w14:paraId="07B2AA66" w14:textId="77777777" w:rsidR="00351A5F" w:rsidRPr="00351A5F" w:rsidRDefault="00351A5F" w:rsidP="00351A5F">
      <w:pPr>
        <w:pStyle w:val="Akapitzlist"/>
        <w:autoSpaceDE w:val="0"/>
        <w:autoSpaceDN w:val="0"/>
        <w:adjustRightInd w:val="0"/>
        <w:spacing w:line="240" w:lineRule="auto"/>
        <w:ind w:left="795"/>
        <w:contextualSpacing w:val="0"/>
        <w:rPr>
          <w:rFonts w:ascii="Open Sans Light" w:hAnsi="Open Sans Light" w:cs="Open Sans Light"/>
          <w:b/>
          <w:bCs/>
          <w:color w:val="000000"/>
          <w:sz w:val="20"/>
          <w:szCs w:val="20"/>
        </w:rPr>
      </w:pPr>
    </w:p>
    <w:p w14:paraId="6C3FBEA4" w14:textId="77777777" w:rsidR="00351A5F" w:rsidRPr="00351A5F" w:rsidRDefault="00351A5F" w:rsidP="00351A5F">
      <w:pPr>
        <w:pStyle w:val="Akapitzlist"/>
        <w:numPr>
          <w:ilvl w:val="1"/>
          <w:numId w:val="1"/>
        </w:numPr>
        <w:spacing w:after="0" w:line="240" w:lineRule="auto"/>
        <w:ind w:left="567" w:hanging="425"/>
        <w:jc w:val="both"/>
        <w:rPr>
          <w:rFonts w:ascii="Open Sans Light" w:eastAsia="Calibri" w:hAnsi="Open Sans Light" w:cs="Open Sans Light"/>
          <w:color w:val="000000"/>
          <w:sz w:val="20"/>
          <w:szCs w:val="20"/>
        </w:rPr>
      </w:pPr>
      <w:bookmarkStart w:id="57" w:name="OLE_LINK27"/>
      <w:r w:rsidRPr="00351A5F">
        <w:rPr>
          <w:rFonts w:ascii="Open Sans Light" w:eastAsia="Calibri" w:hAnsi="Open Sans Light" w:cs="Open Sans Light"/>
          <w:sz w:val="20"/>
          <w:szCs w:val="20"/>
        </w:rPr>
        <w:t>Sposób obliczenia punktacji:</w:t>
      </w:r>
    </w:p>
    <w:p w14:paraId="648188E2" w14:textId="719FC20B" w:rsidR="00351A5F" w:rsidRPr="008E70DC" w:rsidRDefault="00351A5F" w:rsidP="00351A5F">
      <w:pPr>
        <w:pStyle w:val="Akapitzlist"/>
        <w:numPr>
          <w:ilvl w:val="1"/>
          <w:numId w:val="14"/>
        </w:numPr>
        <w:spacing w:after="0" w:line="240" w:lineRule="auto"/>
        <w:jc w:val="both"/>
        <w:rPr>
          <w:rFonts w:ascii="Open Sans Light" w:eastAsia="Calibri" w:hAnsi="Open Sans Light" w:cs="Open Sans Light"/>
          <w:color w:val="000000"/>
          <w:sz w:val="20"/>
          <w:szCs w:val="20"/>
        </w:rPr>
      </w:pPr>
      <w:r w:rsidRPr="008E70DC">
        <w:rPr>
          <w:rFonts w:ascii="Open Sans Light" w:eastAsia="Calibri" w:hAnsi="Open Sans Light" w:cs="Open Sans Light"/>
          <w:b/>
          <w:bCs/>
          <w:sz w:val="20"/>
          <w:szCs w:val="20"/>
        </w:rPr>
        <w:t xml:space="preserve">kryterium najniższej ceny - </w:t>
      </w:r>
      <w:r w:rsidR="00B757AC" w:rsidRPr="008E70DC">
        <w:rPr>
          <w:rFonts w:ascii="Open Sans Light" w:eastAsia="Calibri" w:hAnsi="Open Sans Light" w:cs="Open Sans Light"/>
          <w:b/>
          <w:bCs/>
          <w:sz w:val="20"/>
          <w:szCs w:val="20"/>
        </w:rPr>
        <w:t>10</w:t>
      </w:r>
      <w:r w:rsidRPr="008E70DC">
        <w:rPr>
          <w:rFonts w:ascii="Open Sans Light" w:eastAsia="Calibri" w:hAnsi="Open Sans Light" w:cs="Open Sans Light"/>
          <w:b/>
          <w:bCs/>
          <w:sz w:val="20"/>
          <w:szCs w:val="20"/>
        </w:rPr>
        <w:t>0%,</w:t>
      </w:r>
      <w:r w:rsidRPr="008E70DC">
        <w:rPr>
          <w:rFonts w:ascii="Open Sans Light" w:eastAsia="Calibri" w:hAnsi="Open Sans Light" w:cs="Open Sans Light"/>
          <w:sz w:val="20"/>
          <w:szCs w:val="20"/>
        </w:rPr>
        <w:t xml:space="preserve"> oznaczone jako C</w:t>
      </w:r>
    </w:p>
    <w:p w14:paraId="586D2C87" w14:textId="77777777" w:rsidR="00351A5F" w:rsidRPr="008E70DC" w:rsidRDefault="00351A5F" w:rsidP="00351A5F">
      <w:pPr>
        <w:pBdr>
          <w:top w:val="nil"/>
          <w:left w:val="nil"/>
          <w:bottom w:val="nil"/>
          <w:right w:val="nil"/>
          <w:between w:val="nil"/>
        </w:pBdr>
        <w:spacing w:line="240" w:lineRule="auto"/>
        <w:ind w:left="709" w:firstLine="709"/>
        <w:jc w:val="both"/>
        <w:rPr>
          <w:rFonts w:ascii="Open Sans Light" w:eastAsia="Calibri" w:hAnsi="Open Sans Light" w:cs="Open Sans Light"/>
          <w:sz w:val="20"/>
          <w:szCs w:val="20"/>
        </w:rPr>
      </w:pPr>
      <w:r w:rsidRPr="008E70DC">
        <w:rPr>
          <w:rFonts w:ascii="Open Sans Light" w:eastAsia="Calibri" w:hAnsi="Open Sans Light" w:cs="Open Sans Light"/>
          <w:sz w:val="20"/>
          <w:szCs w:val="20"/>
        </w:rPr>
        <w:lastRenderedPageBreak/>
        <w:t xml:space="preserve">gdzie: </w:t>
      </w:r>
    </w:p>
    <w:p w14:paraId="6F521C7E" w14:textId="6A0F69D6" w:rsidR="00351A5F" w:rsidRPr="008E70DC" w:rsidRDefault="00351A5F" w:rsidP="00351A5F">
      <w:pPr>
        <w:pBdr>
          <w:top w:val="nil"/>
          <w:left w:val="nil"/>
          <w:bottom w:val="nil"/>
          <w:right w:val="nil"/>
          <w:between w:val="nil"/>
        </w:pBdr>
        <w:spacing w:line="240" w:lineRule="auto"/>
        <w:ind w:left="1418"/>
        <w:jc w:val="both"/>
        <w:rPr>
          <w:rFonts w:ascii="Open Sans Light" w:eastAsia="Calibri" w:hAnsi="Open Sans Light" w:cs="Open Sans Light"/>
          <w:b/>
          <w:sz w:val="20"/>
          <w:szCs w:val="20"/>
        </w:rPr>
      </w:pPr>
      <w:r w:rsidRPr="008E70DC">
        <w:rPr>
          <w:rFonts w:ascii="Open Sans Light" w:eastAsia="Calibri" w:hAnsi="Open Sans Light" w:cs="Open Sans Light"/>
          <w:sz w:val="20"/>
          <w:szCs w:val="20"/>
        </w:rPr>
        <w:t xml:space="preserve">C – ilość punktów badanej oferty w kryterium: Cena brutto za całe zamówienie, </w:t>
      </w:r>
      <w:r w:rsidRPr="008E70DC">
        <w:rPr>
          <w:rFonts w:ascii="Open Sans Light" w:eastAsia="Calibri" w:hAnsi="Open Sans Light" w:cs="Open Sans Light"/>
          <w:b/>
          <w:sz w:val="20"/>
          <w:szCs w:val="20"/>
        </w:rPr>
        <w:t xml:space="preserve">wartość kryterium </w:t>
      </w:r>
      <w:r w:rsidR="00B757AC" w:rsidRPr="008E70DC">
        <w:rPr>
          <w:rFonts w:ascii="Open Sans Light" w:eastAsia="Calibri" w:hAnsi="Open Sans Light" w:cs="Open Sans Light"/>
          <w:b/>
          <w:sz w:val="20"/>
          <w:szCs w:val="20"/>
        </w:rPr>
        <w:t>10</w:t>
      </w:r>
      <w:r w:rsidRPr="008E70DC">
        <w:rPr>
          <w:rFonts w:ascii="Open Sans Light" w:eastAsia="Calibri" w:hAnsi="Open Sans Light" w:cs="Open Sans Light"/>
          <w:b/>
          <w:sz w:val="20"/>
          <w:szCs w:val="20"/>
        </w:rPr>
        <w:t>0%</w:t>
      </w:r>
    </w:p>
    <w:p w14:paraId="3C1C0BBA" w14:textId="33957DFF" w:rsidR="00351A5F" w:rsidRPr="008E70DC" w:rsidRDefault="00351A5F" w:rsidP="00351A5F">
      <w:pPr>
        <w:spacing w:line="240" w:lineRule="auto"/>
        <w:ind w:left="1418"/>
        <w:jc w:val="both"/>
        <w:rPr>
          <w:rFonts w:ascii="Open Sans Light" w:eastAsia="Calibri" w:hAnsi="Open Sans Light" w:cs="Open Sans Light"/>
          <w:sz w:val="20"/>
          <w:szCs w:val="20"/>
        </w:rPr>
      </w:pPr>
      <w:r w:rsidRPr="008E70DC">
        <w:rPr>
          <w:rFonts w:ascii="Open Sans Light" w:eastAsia="Calibri" w:hAnsi="Open Sans Light" w:cs="Open Sans Light"/>
          <w:sz w:val="20"/>
          <w:szCs w:val="20"/>
        </w:rPr>
        <w:t xml:space="preserve">Wykonawca, który zaproponuje najniższą cenę spośród ofert spełniających wymagania w ramach każdej części zamówienia, otrzyma </w:t>
      </w:r>
      <w:r w:rsidR="00B757AC" w:rsidRPr="008E70DC">
        <w:rPr>
          <w:rFonts w:ascii="Open Sans Light" w:eastAsia="Calibri" w:hAnsi="Open Sans Light" w:cs="Open Sans Light"/>
          <w:sz w:val="20"/>
          <w:szCs w:val="20"/>
        </w:rPr>
        <w:t>10</w:t>
      </w:r>
      <w:r w:rsidRPr="008E70DC">
        <w:rPr>
          <w:rFonts w:ascii="Open Sans Light" w:eastAsia="Calibri" w:hAnsi="Open Sans Light" w:cs="Open Sans Light"/>
          <w:sz w:val="20"/>
          <w:szCs w:val="20"/>
        </w:rPr>
        <w:t>0 punktów, natomiast pozostali Wykonawcy – odpowiednio mniej punktów</w:t>
      </w:r>
      <w:bookmarkEnd w:id="57"/>
      <w:r w:rsidRPr="008E70DC">
        <w:rPr>
          <w:rFonts w:ascii="Open Sans Light" w:eastAsia="Calibri" w:hAnsi="Open Sans Light" w:cs="Open Sans Light"/>
          <w:sz w:val="20"/>
          <w:szCs w:val="20"/>
        </w:rPr>
        <w:t>, według poniższego wzoru:</w:t>
      </w:r>
    </w:p>
    <w:p w14:paraId="1AFAC573" w14:textId="77777777" w:rsidR="00351A5F" w:rsidRPr="008E70DC" w:rsidRDefault="00351A5F" w:rsidP="00351A5F">
      <w:pPr>
        <w:spacing w:line="240" w:lineRule="auto"/>
        <w:ind w:left="709" w:firstLine="709"/>
        <w:rPr>
          <w:rFonts w:ascii="Open Sans Light" w:eastAsia="Calibri" w:hAnsi="Open Sans Light" w:cs="Open Sans Light"/>
          <w:sz w:val="20"/>
          <w:szCs w:val="20"/>
        </w:rPr>
      </w:pPr>
      <w:r w:rsidRPr="008E70DC">
        <w:rPr>
          <w:rFonts w:ascii="Open Sans Light" w:eastAsia="Calibri" w:hAnsi="Open Sans Light" w:cs="Open Sans Light"/>
          <w:sz w:val="20"/>
          <w:szCs w:val="20"/>
        </w:rPr>
        <w:tab/>
      </w:r>
      <w:r w:rsidRPr="008E70DC">
        <w:rPr>
          <w:rFonts w:ascii="Open Sans Light" w:eastAsia="Calibri" w:hAnsi="Open Sans Light" w:cs="Open Sans Light"/>
          <w:sz w:val="20"/>
          <w:szCs w:val="20"/>
        </w:rPr>
        <w:tab/>
      </w:r>
      <w:r w:rsidRPr="008E70DC">
        <w:rPr>
          <w:rFonts w:ascii="Open Sans Light" w:eastAsia="Calibri" w:hAnsi="Open Sans Light" w:cs="Open Sans Light"/>
          <w:sz w:val="20"/>
          <w:szCs w:val="20"/>
        </w:rPr>
        <w:tab/>
      </w:r>
      <w:r w:rsidRPr="008E70DC">
        <w:rPr>
          <w:rFonts w:ascii="Open Sans Light" w:eastAsia="Calibri" w:hAnsi="Open Sans Light" w:cs="Open Sans Light"/>
          <w:sz w:val="20"/>
          <w:szCs w:val="20"/>
        </w:rPr>
        <w:tab/>
      </w:r>
      <w:r w:rsidRPr="008E70DC">
        <w:rPr>
          <w:rFonts w:ascii="Open Sans Light" w:eastAsia="Calibri" w:hAnsi="Open Sans Light" w:cs="Open Sans Light"/>
          <w:sz w:val="20"/>
          <w:szCs w:val="20"/>
        </w:rPr>
        <w:tab/>
        <w:t>cena minimalna</w:t>
      </w:r>
    </w:p>
    <w:p w14:paraId="21758F51" w14:textId="3E07F014" w:rsidR="00351A5F" w:rsidRPr="008E70DC" w:rsidRDefault="00351A5F" w:rsidP="00351A5F">
      <w:pPr>
        <w:spacing w:line="240" w:lineRule="auto"/>
        <w:ind w:left="709" w:firstLine="709"/>
        <w:rPr>
          <w:rFonts w:ascii="Open Sans Light" w:eastAsia="Calibri" w:hAnsi="Open Sans Light" w:cs="Open Sans Light"/>
          <w:sz w:val="20"/>
          <w:szCs w:val="20"/>
        </w:rPr>
      </w:pPr>
      <w:r w:rsidRPr="008E70DC">
        <w:rPr>
          <w:rFonts w:ascii="Open Sans Light" w:eastAsia="Calibri" w:hAnsi="Open Sans Light" w:cs="Open Sans Light"/>
          <w:sz w:val="20"/>
          <w:szCs w:val="20"/>
        </w:rPr>
        <w:tab/>
        <w:t xml:space="preserve">Wartość pkt oferty c  =          -------------------------       x </w:t>
      </w:r>
      <w:r w:rsidR="00B757AC" w:rsidRPr="008E70DC">
        <w:rPr>
          <w:rFonts w:ascii="Open Sans Light" w:eastAsia="Calibri" w:hAnsi="Open Sans Light" w:cs="Open Sans Light"/>
          <w:sz w:val="20"/>
          <w:szCs w:val="20"/>
        </w:rPr>
        <w:t>10</w:t>
      </w:r>
      <w:r w:rsidRPr="008E70DC">
        <w:rPr>
          <w:rFonts w:ascii="Open Sans Light" w:eastAsia="Calibri" w:hAnsi="Open Sans Light" w:cs="Open Sans Light"/>
          <w:sz w:val="20"/>
          <w:szCs w:val="20"/>
        </w:rPr>
        <w:t>0</w:t>
      </w:r>
    </w:p>
    <w:p w14:paraId="658E60EE" w14:textId="77777777" w:rsidR="00351A5F" w:rsidRPr="008E70DC" w:rsidRDefault="00351A5F" w:rsidP="00351A5F">
      <w:pPr>
        <w:spacing w:line="240" w:lineRule="auto"/>
        <w:ind w:left="709" w:firstLine="709"/>
        <w:rPr>
          <w:rFonts w:ascii="Open Sans Light" w:eastAsia="Calibri" w:hAnsi="Open Sans Light" w:cs="Open Sans Light"/>
          <w:sz w:val="20"/>
          <w:szCs w:val="20"/>
        </w:rPr>
      </w:pPr>
      <w:r w:rsidRPr="008E70DC">
        <w:rPr>
          <w:rFonts w:ascii="Open Sans Light" w:eastAsia="Calibri" w:hAnsi="Open Sans Light" w:cs="Open Sans Light"/>
          <w:sz w:val="20"/>
          <w:szCs w:val="20"/>
        </w:rPr>
        <w:tab/>
      </w:r>
      <w:r w:rsidRPr="008E70DC">
        <w:rPr>
          <w:rFonts w:ascii="Open Sans Light" w:eastAsia="Calibri" w:hAnsi="Open Sans Light" w:cs="Open Sans Light"/>
          <w:sz w:val="20"/>
          <w:szCs w:val="20"/>
        </w:rPr>
        <w:tab/>
      </w:r>
      <w:r w:rsidRPr="008E70DC">
        <w:rPr>
          <w:rFonts w:ascii="Open Sans Light" w:eastAsia="Calibri" w:hAnsi="Open Sans Light" w:cs="Open Sans Light"/>
          <w:sz w:val="20"/>
          <w:szCs w:val="20"/>
        </w:rPr>
        <w:tab/>
      </w:r>
      <w:r w:rsidRPr="008E70DC">
        <w:rPr>
          <w:rFonts w:ascii="Open Sans Light" w:eastAsia="Calibri" w:hAnsi="Open Sans Light" w:cs="Open Sans Light"/>
          <w:sz w:val="20"/>
          <w:szCs w:val="20"/>
        </w:rPr>
        <w:tab/>
      </w:r>
      <w:r w:rsidRPr="008E70DC">
        <w:rPr>
          <w:rFonts w:ascii="Open Sans Light" w:eastAsia="Calibri" w:hAnsi="Open Sans Light" w:cs="Open Sans Light"/>
          <w:sz w:val="20"/>
          <w:szCs w:val="20"/>
        </w:rPr>
        <w:tab/>
        <w:t xml:space="preserve">   cena oferty n</w:t>
      </w:r>
    </w:p>
    <w:p w14:paraId="22297DA1" w14:textId="77777777" w:rsidR="00351A5F" w:rsidRPr="000E4800" w:rsidRDefault="00351A5F" w:rsidP="00351A5F">
      <w:pPr>
        <w:pStyle w:val="Akapitzlist"/>
        <w:spacing w:line="240" w:lineRule="auto"/>
        <w:ind w:left="1440"/>
        <w:rPr>
          <w:rFonts w:ascii="Open Sans Light" w:eastAsia="Calibri" w:hAnsi="Open Sans Light" w:cs="Open Sans Light"/>
          <w:sz w:val="20"/>
          <w:szCs w:val="20"/>
          <w:highlight w:val="yellow"/>
        </w:rPr>
      </w:pPr>
    </w:p>
    <w:p w14:paraId="71C1E49E" w14:textId="77777777" w:rsidR="00351A5F" w:rsidRPr="00351A5F" w:rsidRDefault="00351A5F" w:rsidP="00351A5F">
      <w:pPr>
        <w:pStyle w:val="Akapitzlist"/>
        <w:numPr>
          <w:ilvl w:val="1"/>
          <w:numId w:val="1"/>
        </w:numPr>
        <w:spacing w:after="0" w:line="240" w:lineRule="auto"/>
        <w:ind w:left="426" w:hanging="426"/>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Wyliczona punktacja za cenę zostanie zaokrąglona do dwóch miejsc po przecinku.  </w:t>
      </w:r>
    </w:p>
    <w:p w14:paraId="366C88B8" w14:textId="77777777" w:rsidR="00351A5F" w:rsidRPr="00351A5F" w:rsidRDefault="00351A5F" w:rsidP="00351A5F">
      <w:pPr>
        <w:pStyle w:val="Akapitzlist"/>
        <w:numPr>
          <w:ilvl w:val="1"/>
          <w:numId w:val="1"/>
        </w:numPr>
        <w:spacing w:after="0" w:line="240" w:lineRule="auto"/>
        <w:ind w:left="426" w:hanging="426"/>
        <w:jc w:val="both"/>
        <w:rPr>
          <w:rFonts w:ascii="Open Sans Light" w:eastAsia="Calibri" w:hAnsi="Open Sans Light" w:cs="Open Sans Light"/>
          <w:sz w:val="20"/>
          <w:szCs w:val="20"/>
        </w:rPr>
      </w:pPr>
      <w:r w:rsidRPr="00351A5F">
        <w:rPr>
          <w:rFonts w:ascii="Open Sans Light" w:hAnsi="Open Sans Light" w:cs="Open Sans Light"/>
          <w:color w:val="000000"/>
          <w:sz w:val="20"/>
          <w:szCs w:val="20"/>
        </w:rPr>
        <w:t>Zamawiający za najkorzystniejszą uzna ofertę, która uzyska największą liczbę punktów łącznie ze  wszystkich kryteriów.</w:t>
      </w:r>
    </w:p>
    <w:p w14:paraId="7CC5D67A" w14:textId="77777777" w:rsidR="00351A5F" w:rsidRPr="00351A5F" w:rsidRDefault="00351A5F" w:rsidP="00351A5F">
      <w:pPr>
        <w:pStyle w:val="Akapitzlist"/>
        <w:numPr>
          <w:ilvl w:val="1"/>
          <w:numId w:val="1"/>
        </w:numPr>
        <w:spacing w:after="0" w:line="240" w:lineRule="auto"/>
        <w:ind w:left="426" w:hanging="426"/>
        <w:jc w:val="both"/>
        <w:rPr>
          <w:rFonts w:ascii="Open Sans Light" w:eastAsia="Calibri" w:hAnsi="Open Sans Light" w:cs="Open Sans Light"/>
          <w:sz w:val="20"/>
          <w:szCs w:val="20"/>
        </w:rPr>
      </w:pPr>
      <w:r w:rsidRPr="00351A5F">
        <w:rPr>
          <w:rFonts w:ascii="Open Sans Light" w:hAnsi="Open Sans Light" w:cs="Open Sans Light"/>
          <w:color w:val="000000"/>
          <w:sz w:val="20"/>
          <w:szCs w:val="20"/>
        </w:rPr>
        <w:t xml:space="preserve">Ocenie będą podlegać wyłącznie oferty niepodlegające odrzuceniu. </w:t>
      </w:r>
    </w:p>
    <w:p w14:paraId="4CC20C24" w14:textId="77777777" w:rsidR="00351A5F" w:rsidRPr="00351A5F" w:rsidRDefault="00351A5F" w:rsidP="00351A5F">
      <w:pPr>
        <w:pStyle w:val="Akapitzlist"/>
        <w:numPr>
          <w:ilvl w:val="1"/>
          <w:numId w:val="1"/>
        </w:numPr>
        <w:spacing w:after="0" w:line="240" w:lineRule="auto"/>
        <w:ind w:left="426" w:hanging="426"/>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W sytuacji, gdy Zamawiający nie będzie mógł dokonać wyboru najkorzystniejszej oferty </w:t>
      </w:r>
      <w:r w:rsidRPr="00351A5F">
        <w:rPr>
          <w:rFonts w:ascii="Open Sans Light" w:eastAsia="Calibri" w:hAnsi="Open Sans Light" w:cs="Open Sans Light"/>
          <w:sz w:val="20"/>
          <w:szCs w:val="20"/>
        </w:rPr>
        <w:br/>
        <w:t xml:space="preserve">ze względu na to, że zostały złożone oferty o takiej samej cenie, wezwie on Wykonawców, którzy złożyli te oferty, do złożenia w terminie określonym przez Zamawiającego ofert dodatkowych zawierających nową cenę. Wykonawcy, składając oferty dodatkowe, nie mogą zaoferować cen wyższych niż zaoferowane w uprzednio złożonych przez nich ofertach. </w:t>
      </w:r>
    </w:p>
    <w:p w14:paraId="4B58AACD" w14:textId="77777777" w:rsidR="00351A5F" w:rsidRPr="00351A5F" w:rsidRDefault="00351A5F" w:rsidP="00351A5F">
      <w:pPr>
        <w:pStyle w:val="Akapitzlist"/>
        <w:numPr>
          <w:ilvl w:val="1"/>
          <w:numId w:val="1"/>
        </w:numPr>
        <w:spacing w:after="0" w:line="240" w:lineRule="auto"/>
        <w:ind w:left="426" w:hanging="426"/>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239D5FA1" w14:textId="77777777" w:rsidR="00351A5F" w:rsidRPr="00351A5F" w:rsidRDefault="00351A5F" w:rsidP="00351A5F">
      <w:pPr>
        <w:pStyle w:val="Akapitzlist"/>
        <w:numPr>
          <w:ilvl w:val="1"/>
          <w:numId w:val="1"/>
        </w:numPr>
        <w:spacing w:after="0" w:line="240" w:lineRule="auto"/>
        <w:ind w:left="426" w:hanging="426"/>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Zamawiający wybiera najkorzystniejszą ofertę w terminie związania ofertą określonym </w:t>
      </w:r>
      <w:r w:rsidRPr="00351A5F">
        <w:rPr>
          <w:rFonts w:ascii="Open Sans Light" w:eastAsia="Calibri" w:hAnsi="Open Sans Light" w:cs="Open Sans Light"/>
          <w:sz w:val="20"/>
          <w:szCs w:val="20"/>
        </w:rPr>
        <w:br/>
        <w:t xml:space="preserve">w ogłoszeniu o zamówieniu. </w:t>
      </w:r>
    </w:p>
    <w:p w14:paraId="676A5F34" w14:textId="77777777" w:rsidR="00351A5F" w:rsidRPr="00351A5F" w:rsidRDefault="00351A5F" w:rsidP="00351A5F">
      <w:pPr>
        <w:pStyle w:val="Akapitzlist"/>
        <w:numPr>
          <w:ilvl w:val="1"/>
          <w:numId w:val="1"/>
        </w:numPr>
        <w:spacing w:after="0" w:line="240" w:lineRule="auto"/>
        <w:ind w:left="426" w:hanging="426"/>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Jeżeli termin związania ofertą upłynie przed wyborem najkorzystniejszej oferty, Zamawiający wezwie Wykonawcę, którego oferta otrzymała najwyższą ocenę, do wyrażenia, w wyznaczonym przez Zamawiającego terminie, pisemnej zgody na wybór jego oferty. </w:t>
      </w:r>
    </w:p>
    <w:p w14:paraId="76D3452C" w14:textId="76A3F052" w:rsidR="00351A5F" w:rsidRPr="00351A5F" w:rsidRDefault="00351A5F" w:rsidP="00351A5F">
      <w:pPr>
        <w:pStyle w:val="Akapitzlist"/>
        <w:numPr>
          <w:ilvl w:val="1"/>
          <w:numId w:val="1"/>
        </w:numPr>
        <w:spacing w:after="0" w:line="240" w:lineRule="auto"/>
        <w:ind w:left="426" w:hanging="426"/>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W przypadku braku zgody, oferta podlega odrzuceniu, a Zamawiający zwraca się o wyrażenie takiej zgody do kolejnego Wykonawcy, którego oferta została najwyżej oceniona, chyba, </w:t>
      </w:r>
      <w:r w:rsidR="009357B9">
        <w:rPr>
          <w:rFonts w:ascii="Arial" w:eastAsia="Calibri" w:hAnsi="Arial" w:cs="Arial"/>
          <w:sz w:val="20"/>
          <w:szCs w:val="20"/>
        </w:rPr>
        <w:t>ż</w:t>
      </w:r>
      <w:r w:rsidRPr="00351A5F">
        <w:rPr>
          <w:rFonts w:ascii="Open Sans Light" w:eastAsia="Calibri" w:hAnsi="Open Sans Light" w:cs="Open Sans Light"/>
          <w:sz w:val="20"/>
          <w:szCs w:val="20"/>
        </w:rPr>
        <w:t>e zachodzą przesłanki do unieważnienia post</w:t>
      </w:r>
      <w:r w:rsidRPr="003B42F6">
        <w:rPr>
          <w:rFonts w:ascii="Open Sans Light" w:eastAsia="Calibri" w:hAnsi="Open Sans Light" w:cs="Open Sans Light"/>
          <w:sz w:val="20"/>
          <w:szCs w:val="20"/>
        </w:rPr>
        <w:t>ę</w:t>
      </w:r>
      <w:r w:rsidRPr="00351A5F">
        <w:rPr>
          <w:rFonts w:ascii="Open Sans Light" w:eastAsia="Calibri" w:hAnsi="Open Sans Light" w:cs="Open Sans Light"/>
          <w:sz w:val="20"/>
          <w:szCs w:val="20"/>
        </w:rPr>
        <w:t xml:space="preserve">powania. </w:t>
      </w:r>
    </w:p>
    <w:p w14:paraId="2211AFC8" w14:textId="77777777" w:rsidR="00351A5F" w:rsidRPr="00351A5F" w:rsidRDefault="00351A5F" w:rsidP="00351A5F">
      <w:pPr>
        <w:pStyle w:val="Akapitzlist"/>
        <w:spacing w:line="240" w:lineRule="auto"/>
        <w:ind w:left="426"/>
        <w:jc w:val="both"/>
        <w:rPr>
          <w:rFonts w:ascii="Open Sans Light" w:eastAsia="Calibri" w:hAnsi="Open Sans Light" w:cs="Open Sans Light"/>
          <w:sz w:val="20"/>
          <w:szCs w:val="20"/>
        </w:rPr>
      </w:pPr>
    </w:p>
    <w:p w14:paraId="1B915CCE" w14:textId="77777777" w:rsidR="00351A5F" w:rsidRPr="00351A5F" w:rsidRDefault="00351A5F" w:rsidP="00351A5F">
      <w:pPr>
        <w:spacing w:line="240" w:lineRule="auto"/>
        <w:jc w:val="both"/>
        <w:rPr>
          <w:rFonts w:ascii="Open Sans Light" w:eastAsia="Calibri" w:hAnsi="Open Sans Light" w:cs="Open Sans Light"/>
          <w:b/>
          <w:sz w:val="20"/>
          <w:szCs w:val="20"/>
        </w:rPr>
      </w:pPr>
      <w:r w:rsidRPr="00351A5F">
        <w:rPr>
          <w:rFonts w:ascii="Open Sans Light" w:eastAsia="Calibri" w:hAnsi="Open Sans Light" w:cs="Open Sans Light"/>
          <w:b/>
          <w:sz w:val="20"/>
          <w:szCs w:val="20"/>
        </w:rPr>
        <w:t>XVIII. Zabezpieczenie należytego wykonania umowy.</w:t>
      </w:r>
    </w:p>
    <w:p w14:paraId="32A219D0" w14:textId="77777777" w:rsidR="00351A5F" w:rsidRPr="00351A5F" w:rsidRDefault="00351A5F" w:rsidP="00351A5F">
      <w:pPr>
        <w:spacing w:line="240" w:lineRule="auto"/>
        <w:ind w:left="709"/>
        <w:jc w:val="both"/>
        <w:rPr>
          <w:rFonts w:ascii="Open Sans Light" w:eastAsia="Calibri" w:hAnsi="Open Sans Light" w:cs="Open Sans Light"/>
          <w:b/>
          <w:sz w:val="20"/>
          <w:szCs w:val="20"/>
        </w:rPr>
      </w:pPr>
    </w:p>
    <w:p w14:paraId="0FC50546" w14:textId="77777777" w:rsidR="00351A5F" w:rsidRPr="00351A5F" w:rsidRDefault="00351A5F" w:rsidP="00351A5F">
      <w:pPr>
        <w:widowControl w:val="0"/>
        <w:pBdr>
          <w:top w:val="nil"/>
          <w:left w:val="nil"/>
          <w:bottom w:val="nil"/>
          <w:right w:val="nil"/>
          <w:between w:val="nil"/>
        </w:pBdr>
        <w:spacing w:line="240" w:lineRule="auto"/>
        <w:ind w:left="284" w:hanging="284"/>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1.</w:t>
      </w:r>
      <w:r w:rsidRPr="00351A5F">
        <w:rPr>
          <w:rFonts w:ascii="Open Sans Light" w:eastAsia="Calibri" w:hAnsi="Open Sans Light" w:cs="Open Sans Light"/>
          <w:sz w:val="20"/>
          <w:szCs w:val="20"/>
        </w:rPr>
        <w:tab/>
        <w:t xml:space="preserve">Zabezpieczenie ustala się w </w:t>
      </w:r>
      <w:r w:rsidRPr="00775F85">
        <w:rPr>
          <w:rFonts w:ascii="Open Sans Light" w:eastAsia="Calibri" w:hAnsi="Open Sans Light" w:cs="Open Sans Light"/>
          <w:sz w:val="20"/>
          <w:szCs w:val="20"/>
        </w:rPr>
        <w:t xml:space="preserve">wysokości </w:t>
      </w:r>
      <w:r w:rsidRPr="00775F85">
        <w:rPr>
          <w:rFonts w:ascii="Open Sans Light" w:eastAsia="Calibri" w:hAnsi="Open Sans Light" w:cs="Open Sans Light"/>
          <w:b/>
          <w:sz w:val="20"/>
          <w:szCs w:val="20"/>
        </w:rPr>
        <w:t>3% ceny</w:t>
      </w:r>
      <w:r w:rsidRPr="00351A5F">
        <w:rPr>
          <w:rFonts w:ascii="Open Sans Light" w:eastAsia="Calibri" w:hAnsi="Open Sans Light" w:cs="Open Sans Light"/>
          <w:sz w:val="20"/>
          <w:szCs w:val="20"/>
        </w:rPr>
        <w:t xml:space="preserve"> całkowitej podanej w ofercie. Wykonawca wnosi zabezpieczenie przed podpisaniem umowy w sprawie zamówienia publicznego, z zastrzeżeniem         ust. 3.</w:t>
      </w:r>
    </w:p>
    <w:p w14:paraId="14681790" w14:textId="77777777" w:rsidR="00351A5F" w:rsidRPr="00351A5F" w:rsidRDefault="00351A5F" w:rsidP="00351A5F">
      <w:pPr>
        <w:widowControl w:val="0"/>
        <w:pBdr>
          <w:top w:val="nil"/>
          <w:left w:val="nil"/>
          <w:bottom w:val="nil"/>
          <w:right w:val="nil"/>
          <w:between w:val="nil"/>
        </w:pBdr>
        <w:spacing w:line="240" w:lineRule="auto"/>
        <w:ind w:left="284" w:hanging="284"/>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2.</w:t>
      </w:r>
      <w:r w:rsidRPr="00351A5F">
        <w:rPr>
          <w:rFonts w:ascii="Open Sans Light" w:eastAsia="Calibri" w:hAnsi="Open Sans Light" w:cs="Open Sans Light"/>
          <w:sz w:val="20"/>
          <w:szCs w:val="20"/>
        </w:rPr>
        <w:tab/>
        <w:t>Zabezpieczenie może być wnoszone, według wyboru Wykonawcy, w jednej lub w kilku następujących formach:</w:t>
      </w:r>
    </w:p>
    <w:p w14:paraId="785CAD93" w14:textId="77777777" w:rsidR="00351A5F" w:rsidRPr="00351A5F" w:rsidRDefault="00351A5F" w:rsidP="00351A5F">
      <w:pPr>
        <w:pStyle w:val="Akapitzlist"/>
        <w:widowControl w:val="0"/>
        <w:numPr>
          <w:ilvl w:val="1"/>
          <w:numId w:val="24"/>
        </w:numPr>
        <w:pBdr>
          <w:top w:val="nil"/>
          <w:left w:val="nil"/>
          <w:bottom w:val="nil"/>
          <w:right w:val="nil"/>
          <w:between w:val="nil"/>
        </w:pBdr>
        <w:spacing w:after="0" w:line="240" w:lineRule="auto"/>
        <w:ind w:left="1134" w:hanging="283"/>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pieniądzu;</w:t>
      </w:r>
    </w:p>
    <w:p w14:paraId="167BDE6F" w14:textId="77777777" w:rsidR="00351A5F" w:rsidRPr="00351A5F" w:rsidRDefault="00351A5F" w:rsidP="00351A5F">
      <w:pPr>
        <w:pStyle w:val="Akapitzlist"/>
        <w:widowControl w:val="0"/>
        <w:numPr>
          <w:ilvl w:val="1"/>
          <w:numId w:val="24"/>
        </w:numPr>
        <w:pBdr>
          <w:top w:val="nil"/>
          <w:left w:val="nil"/>
          <w:bottom w:val="nil"/>
          <w:right w:val="nil"/>
          <w:between w:val="nil"/>
        </w:pBdr>
        <w:spacing w:after="0" w:line="240" w:lineRule="auto"/>
        <w:ind w:left="1134" w:hanging="283"/>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lastRenderedPageBreak/>
        <w:t>poręczeniach bankowych lub poręczeniach spółdzielczej kasy oszczędnościowo-kredytowej, z tym, że zobowiązanie kasy jest zawsze zobowiązaniem pieniężnym;</w:t>
      </w:r>
    </w:p>
    <w:p w14:paraId="29110FE2" w14:textId="77777777" w:rsidR="00351A5F" w:rsidRPr="00351A5F" w:rsidRDefault="00351A5F" w:rsidP="00351A5F">
      <w:pPr>
        <w:pStyle w:val="Akapitzlist"/>
        <w:widowControl w:val="0"/>
        <w:numPr>
          <w:ilvl w:val="1"/>
          <w:numId w:val="24"/>
        </w:numPr>
        <w:pBdr>
          <w:top w:val="nil"/>
          <w:left w:val="nil"/>
          <w:bottom w:val="nil"/>
          <w:right w:val="nil"/>
          <w:between w:val="nil"/>
        </w:pBdr>
        <w:spacing w:after="0" w:line="240" w:lineRule="auto"/>
        <w:ind w:left="1134" w:hanging="283"/>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gwarancjach bankowych;</w:t>
      </w:r>
    </w:p>
    <w:p w14:paraId="0E9B167D" w14:textId="77777777" w:rsidR="00351A5F" w:rsidRPr="00351A5F" w:rsidRDefault="00351A5F" w:rsidP="00351A5F">
      <w:pPr>
        <w:pStyle w:val="Akapitzlist"/>
        <w:widowControl w:val="0"/>
        <w:numPr>
          <w:ilvl w:val="1"/>
          <w:numId w:val="24"/>
        </w:numPr>
        <w:pBdr>
          <w:top w:val="nil"/>
          <w:left w:val="nil"/>
          <w:bottom w:val="nil"/>
          <w:right w:val="nil"/>
          <w:between w:val="nil"/>
        </w:pBdr>
        <w:spacing w:after="0" w:line="240" w:lineRule="auto"/>
        <w:ind w:left="1134" w:hanging="283"/>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gwarancjach ubezpieczeniowych;</w:t>
      </w:r>
    </w:p>
    <w:p w14:paraId="6EBA7487" w14:textId="77777777" w:rsidR="00351A5F" w:rsidRPr="00351A5F" w:rsidRDefault="00351A5F" w:rsidP="00351A5F">
      <w:pPr>
        <w:pStyle w:val="Akapitzlist"/>
        <w:widowControl w:val="0"/>
        <w:numPr>
          <w:ilvl w:val="1"/>
          <w:numId w:val="24"/>
        </w:numPr>
        <w:pBdr>
          <w:top w:val="nil"/>
          <w:left w:val="nil"/>
          <w:bottom w:val="nil"/>
          <w:right w:val="nil"/>
          <w:between w:val="nil"/>
        </w:pBdr>
        <w:spacing w:after="0" w:line="240" w:lineRule="auto"/>
        <w:ind w:left="1134" w:hanging="283"/>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poręczeniach udzielanych przez podmioty, o których mowa w art. 6b ust. 5 pkt 2 ustawy z dnia 9 listopada 2000 r. o utworzeniu Polskiej Agencji Rozwoju Przedsiębiorczości.</w:t>
      </w:r>
    </w:p>
    <w:p w14:paraId="021544F3" w14:textId="77777777" w:rsidR="00351A5F" w:rsidRPr="00351A5F" w:rsidRDefault="00351A5F" w:rsidP="00351A5F">
      <w:pPr>
        <w:widowControl w:val="0"/>
        <w:pBdr>
          <w:top w:val="nil"/>
          <w:left w:val="nil"/>
          <w:bottom w:val="nil"/>
          <w:right w:val="nil"/>
          <w:between w:val="nil"/>
        </w:pBdr>
        <w:spacing w:line="240" w:lineRule="auto"/>
        <w:ind w:left="349" w:hanging="349"/>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3.</w:t>
      </w:r>
      <w:r w:rsidRPr="00351A5F">
        <w:rPr>
          <w:rFonts w:ascii="Open Sans Light" w:eastAsia="Calibri" w:hAnsi="Open Sans Light" w:cs="Open Sans Light"/>
          <w:sz w:val="20"/>
          <w:szCs w:val="20"/>
        </w:rPr>
        <w:tab/>
        <w:t xml:space="preserve">Zamawiający dopuszcza tworzenie zabezpieczenia należytego wykonania umowy przez potrącenia z należności za częściowo wykonane roboty budowlane. W takim przypadku przed podpisaniem umowy w sprawie zamówienia publicznego Wykonawca jest zobowiązany wnieść co najmniej 30% kwoty zabezpieczenia. Zamawiający zobowiązuje się wpłacać potrącane kwoty w tym samym dniu, w którym będzie dokonywał zapłaty faktury. </w:t>
      </w:r>
    </w:p>
    <w:p w14:paraId="0502D2F5" w14:textId="77777777" w:rsidR="00351A5F" w:rsidRPr="00351A5F" w:rsidRDefault="00351A5F" w:rsidP="00351A5F">
      <w:pPr>
        <w:widowControl w:val="0"/>
        <w:pBdr>
          <w:top w:val="nil"/>
          <w:left w:val="nil"/>
          <w:bottom w:val="nil"/>
          <w:right w:val="nil"/>
          <w:between w:val="nil"/>
        </w:pBdr>
        <w:spacing w:line="240" w:lineRule="auto"/>
        <w:ind w:left="349" w:hanging="349"/>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4.</w:t>
      </w:r>
      <w:r w:rsidRPr="00351A5F">
        <w:rPr>
          <w:rFonts w:ascii="Open Sans Light" w:eastAsia="Calibri" w:hAnsi="Open Sans Light" w:cs="Open Sans Light"/>
          <w:sz w:val="20"/>
          <w:szCs w:val="20"/>
        </w:rPr>
        <w:tab/>
        <w:t xml:space="preserve">Zabezpieczenie należytego wykonania umowy wnoszone w pieniądzu wpłaca się przelewem na rachunek bankowy </w:t>
      </w:r>
      <w:bookmarkStart w:id="58" w:name="OLE_LINK15"/>
      <w:r w:rsidRPr="00351A5F">
        <w:rPr>
          <w:rFonts w:ascii="Open Sans Light" w:eastAsia="Calibri" w:hAnsi="Open Sans Light" w:cs="Open Sans Light"/>
          <w:sz w:val="20"/>
          <w:szCs w:val="20"/>
        </w:rPr>
        <w:t>Zamawiającego nr 47 1020 5242 0000 2902 0388 5191. Wniesienie zabezpieczenia należytego wykonania umowy</w:t>
      </w:r>
      <w:bookmarkEnd w:id="58"/>
      <w:r w:rsidRPr="00351A5F">
        <w:rPr>
          <w:rFonts w:ascii="Open Sans Light" w:eastAsia="Calibri" w:hAnsi="Open Sans Light" w:cs="Open Sans Light"/>
          <w:sz w:val="20"/>
          <w:szCs w:val="20"/>
        </w:rPr>
        <w:t xml:space="preserve">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5863A8B8" w14:textId="77777777" w:rsidR="00351A5F" w:rsidRPr="00351A5F" w:rsidRDefault="00351A5F" w:rsidP="00351A5F">
      <w:pPr>
        <w:widowControl w:val="0"/>
        <w:pBdr>
          <w:top w:val="nil"/>
          <w:left w:val="nil"/>
          <w:bottom w:val="nil"/>
          <w:right w:val="nil"/>
          <w:between w:val="nil"/>
        </w:pBdr>
        <w:spacing w:line="240" w:lineRule="auto"/>
        <w:ind w:left="349" w:hanging="349"/>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5.</w:t>
      </w:r>
      <w:r w:rsidRPr="00351A5F">
        <w:rPr>
          <w:rFonts w:ascii="Open Sans Light" w:eastAsia="Calibri" w:hAnsi="Open Sans Light" w:cs="Open Sans Light"/>
          <w:sz w:val="20"/>
          <w:szCs w:val="20"/>
        </w:rPr>
        <w:tab/>
        <w:t>Oryginał dokumentu potwierdzającego wniesienie zabezpieczenia należytego wykonania umowy musi być dostarczony do Zamawiającego przed podpisaniem umowy.</w:t>
      </w:r>
    </w:p>
    <w:p w14:paraId="024C6FA8" w14:textId="77777777" w:rsidR="00351A5F" w:rsidRPr="00351A5F" w:rsidRDefault="00351A5F" w:rsidP="00351A5F">
      <w:pPr>
        <w:widowControl w:val="0"/>
        <w:pBdr>
          <w:top w:val="nil"/>
          <w:left w:val="nil"/>
          <w:bottom w:val="nil"/>
          <w:right w:val="nil"/>
          <w:between w:val="nil"/>
        </w:pBdr>
        <w:spacing w:line="240" w:lineRule="auto"/>
        <w:ind w:left="349" w:hanging="349"/>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6.</w:t>
      </w:r>
      <w:r w:rsidRPr="00351A5F">
        <w:rPr>
          <w:rFonts w:ascii="Open Sans Light" w:eastAsia="Calibri" w:hAnsi="Open Sans Light" w:cs="Open Sans Light"/>
          <w:sz w:val="20"/>
          <w:szCs w:val="20"/>
        </w:rPr>
        <w:tab/>
        <w:t>Zwrot nastąpi zgodnie z warunkami zawartymi w istotnych postanowieniach</w:t>
      </w:r>
      <w:r w:rsidRPr="00351A5F">
        <w:rPr>
          <w:rFonts w:ascii="Open Sans Light" w:eastAsia="Calibri" w:hAnsi="Open Sans Light" w:cs="Open Sans Light"/>
          <w:sz w:val="20"/>
          <w:szCs w:val="20"/>
          <w:highlight w:val="white"/>
        </w:rPr>
        <w:t xml:space="preserve"> umowy.</w:t>
      </w:r>
    </w:p>
    <w:p w14:paraId="49643BE6" w14:textId="77777777" w:rsidR="00351A5F" w:rsidRPr="00351A5F" w:rsidRDefault="00351A5F" w:rsidP="00351A5F">
      <w:pPr>
        <w:spacing w:before="280" w:after="280" w:line="240" w:lineRule="auto"/>
        <w:jc w:val="both"/>
        <w:rPr>
          <w:rFonts w:ascii="Open Sans Light" w:eastAsia="Calibri" w:hAnsi="Open Sans Light" w:cs="Open Sans Light"/>
          <w:sz w:val="20"/>
          <w:szCs w:val="20"/>
        </w:rPr>
      </w:pPr>
      <w:r w:rsidRPr="00351A5F">
        <w:rPr>
          <w:rFonts w:ascii="Open Sans Light" w:eastAsia="Calibri" w:hAnsi="Open Sans Light" w:cs="Open Sans Light"/>
          <w:b/>
          <w:sz w:val="20"/>
          <w:szCs w:val="20"/>
        </w:rPr>
        <w:t xml:space="preserve">XIX. Informacje o formalnościach, jakie muszą zostać dopełnione po wyborze oferty w celu zawarcia umowy w sprawie zamówienia publicznego. </w:t>
      </w:r>
    </w:p>
    <w:p w14:paraId="255AC56B" w14:textId="77777777" w:rsidR="00351A5F" w:rsidRPr="00351A5F" w:rsidRDefault="00351A5F" w:rsidP="00351A5F">
      <w:pPr>
        <w:numPr>
          <w:ilvl w:val="0"/>
          <w:numId w:val="3"/>
        </w:numPr>
        <w:spacing w:before="280" w:after="0" w:line="240" w:lineRule="auto"/>
        <w:ind w:left="284" w:hanging="284"/>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Zamawiający zawiera umowę w sprawie zamówienia publicznego w terminie nie krótszym </w:t>
      </w:r>
      <w:r w:rsidRPr="00351A5F">
        <w:rPr>
          <w:rFonts w:ascii="Open Sans Light" w:eastAsia="Calibri" w:hAnsi="Open Sans Light" w:cs="Open Sans Light"/>
          <w:sz w:val="20"/>
          <w:szCs w:val="20"/>
        </w:rPr>
        <w:br/>
        <w:t xml:space="preserve">niż 5 dni od dnia przesłania zawiadomienia o wyborze najkorzystniejszej oferty. </w:t>
      </w:r>
    </w:p>
    <w:p w14:paraId="265462B4" w14:textId="77777777" w:rsidR="00351A5F" w:rsidRPr="00351A5F" w:rsidRDefault="00351A5F" w:rsidP="00351A5F">
      <w:pPr>
        <w:numPr>
          <w:ilvl w:val="0"/>
          <w:numId w:val="3"/>
        </w:numPr>
        <w:spacing w:after="0" w:line="240" w:lineRule="auto"/>
        <w:ind w:left="284" w:hanging="284"/>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Zamawiający może zawrzeć umowę w sprawie zamówienia publicznego przed upływem terminu,              o którym mowa w ust. 1, jeżeli w postępowaniu o udzielenie zamówienia złożono tylko jedną ofertę. </w:t>
      </w:r>
    </w:p>
    <w:p w14:paraId="0E5B5C26" w14:textId="77777777" w:rsidR="00351A5F" w:rsidRPr="00351A5F" w:rsidRDefault="00351A5F" w:rsidP="00351A5F">
      <w:pPr>
        <w:numPr>
          <w:ilvl w:val="0"/>
          <w:numId w:val="3"/>
        </w:numPr>
        <w:spacing w:after="0" w:line="240" w:lineRule="auto"/>
        <w:ind w:left="284" w:hanging="284"/>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Wykonawca, którego oferta została wybrana jako najkorzystniejsza, zostanie poinformowany przez Zamawiającego o miejscu i terminie podpisania umowy. </w:t>
      </w:r>
    </w:p>
    <w:p w14:paraId="61EADF97" w14:textId="3CFDB328" w:rsidR="00351A5F" w:rsidRPr="00351A5F" w:rsidRDefault="00351A5F" w:rsidP="00351A5F">
      <w:pPr>
        <w:numPr>
          <w:ilvl w:val="0"/>
          <w:numId w:val="3"/>
        </w:numPr>
        <w:spacing w:after="0" w:line="240" w:lineRule="auto"/>
        <w:ind w:left="284" w:hanging="284"/>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Wykonawca, o którym mowa w ust. </w:t>
      </w:r>
      <w:r w:rsidR="00137D6C">
        <w:rPr>
          <w:rFonts w:ascii="Open Sans Light" w:eastAsia="Calibri" w:hAnsi="Open Sans Light" w:cs="Open Sans Light"/>
          <w:sz w:val="20"/>
          <w:szCs w:val="20"/>
        </w:rPr>
        <w:t>3</w:t>
      </w:r>
      <w:r w:rsidRPr="00351A5F">
        <w:rPr>
          <w:rFonts w:ascii="Open Sans Light" w:eastAsia="Calibri" w:hAnsi="Open Sans Light" w:cs="Open Sans Light"/>
          <w:sz w:val="20"/>
          <w:szCs w:val="20"/>
        </w:rPr>
        <w:t xml:space="preserve">, ma obowiązek zawrzeć umowę w sprawie zamówienia na warunkach określonych w projektowanych postanowieniach umowy, które stanowią Załącznik </w:t>
      </w:r>
      <w:r w:rsidRPr="00351A5F">
        <w:rPr>
          <w:rFonts w:ascii="Open Sans Light" w:eastAsia="Calibri" w:hAnsi="Open Sans Light" w:cs="Open Sans Light"/>
          <w:sz w:val="20"/>
          <w:szCs w:val="20"/>
        </w:rPr>
        <w:br/>
        <w:t xml:space="preserve">Nr 3 do SWZ. Umowa zostanie uzupełniona o zapisy wynikające ze złożonej oferty. </w:t>
      </w:r>
    </w:p>
    <w:p w14:paraId="0A909021" w14:textId="77777777" w:rsidR="00351A5F" w:rsidRPr="00351A5F" w:rsidRDefault="00351A5F" w:rsidP="00351A5F">
      <w:pPr>
        <w:numPr>
          <w:ilvl w:val="0"/>
          <w:numId w:val="3"/>
        </w:numPr>
        <w:spacing w:after="0" w:line="240" w:lineRule="auto"/>
        <w:ind w:left="284" w:hanging="284"/>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Przed podpisaniem umowy Wykonawcy wspólnie ubiegający się o udzielenie zamówienia </w:t>
      </w:r>
      <w:r w:rsidRPr="00351A5F">
        <w:rPr>
          <w:rFonts w:ascii="Open Sans Light" w:eastAsia="Calibri" w:hAnsi="Open Sans Light" w:cs="Open Sans Light"/>
          <w:sz w:val="20"/>
          <w:szCs w:val="20"/>
        </w:rPr>
        <w:br/>
        <w:t xml:space="preserve">(w przypadku wyboru ich oferty jako najkorzystniejszej) przedstawią Zamawiającemu umowę regulującą współpracę tych Wykonawców. </w:t>
      </w:r>
    </w:p>
    <w:p w14:paraId="66F60785" w14:textId="77777777" w:rsidR="00351A5F" w:rsidRPr="009357B9" w:rsidRDefault="00351A5F" w:rsidP="00351A5F">
      <w:pPr>
        <w:numPr>
          <w:ilvl w:val="0"/>
          <w:numId w:val="3"/>
        </w:numPr>
        <w:spacing w:after="0" w:line="240" w:lineRule="auto"/>
        <w:ind w:left="284" w:hanging="284"/>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 xml:space="preserve">Jeżeli Wykonawca, którego oferta została wybrana jako najkorzystniejsza, uchyla się od zawarcia umowy w sprawie zamówienia publicznego Zamawiający może dokonać ponownego badania </w:t>
      </w:r>
      <w:r w:rsidRPr="00351A5F">
        <w:rPr>
          <w:rFonts w:ascii="Open Sans Light" w:eastAsia="Calibri" w:hAnsi="Open Sans Light" w:cs="Open Sans Light"/>
          <w:sz w:val="20"/>
          <w:szCs w:val="20"/>
        </w:rPr>
        <w:br/>
      </w:r>
      <w:r w:rsidRPr="009357B9">
        <w:rPr>
          <w:rFonts w:ascii="Open Sans Light" w:eastAsia="Calibri" w:hAnsi="Open Sans Light" w:cs="Open Sans Light"/>
          <w:sz w:val="20"/>
          <w:szCs w:val="20"/>
        </w:rPr>
        <w:t xml:space="preserve">i oceny ofert spośród ofert pozostałych w postępowaniu Wykonawców albo unieważnić postępowanie. </w:t>
      </w:r>
    </w:p>
    <w:p w14:paraId="078B68BD" w14:textId="77777777" w:rsidR="00351A5F" w:rsidRPr="00351A5F" w:rsidRDefault="00351A5F" w:rsidP="00351A5F">
      <w:pPr>
        <w:numPr>
          <w:ilvl w:val="0"/>
          <w:numId w:val="3"/>
        </w:numPr>
        <w:spacing w:after="0" w:line="240" w:lineRule="auto"/>
        <w:ind w:left="284" w:hanging="284"/>
        <w:jc w:val="both"/>
        <w:rPr>
          <w:rFonts w:ascii="Open Sans Light" w:eastAsia="Calibri" w:hAnsi="Open Sans Light" w:cs="Open Sans Light"/>
          <w:sz w:val="20"/>
          <w:szCs w:val="20"/>
        </w:rPr>
      </w:pPr>
      <w:r w:rsidRPr="009357B9">
        <w:rPr>
          <w:rFonts w:ascii="Open Sans Light" w:eastAsia="Calibri" w:hAnsi="Open Sans Light" w:cs="Open Sans Light"/>
          <w:sz w:val="20"/>
          <w:szCs w:val="20"/>
        </w:rPr>
        <w:t xml:space="preserve">Zamawiający </w:t>
      </w:r>
      <w:r w:rsidRPr="00351A5F">
        <w:rPr>
          <w:rFonts w:ascii="Open Sans Light" w:eastAsia="Calibri" w:hAnsi="Open Sans Light" w:cs="Open Sans Light"/>
          <w:sz w:val="20"/>
          <w:szCs w:val="20"/>
        </w:rPr>
        <w:t>zastrzega sobie możliwość unieważnienia postepowania na każdym etapie bez podania przyczyn.</w:t>
      </w:r>
    </w:p>
    <w:p w14:paraId="0A3DD1F6" w14:textId="77777777" w:rsidR="00351A5F" w:rsidRPr="00351A5F" w:rsidRDefault="00351A5F" w:rsidP="00351A5F">
      <w:pPr>
        <w:spacing w:line="240" w:lineRule="auto"/>
        <w:jc w:val="both"/>
        <w:rPr>
          <w:rFonts w:ascii="Open Sans Light" w:eastAsia="Calibri" w:hAnsi="Open Sans Light" w:cs="Open Sans Light"/>
          <w:sz w:val="20"/>
          <w:szCs w:val="20"/>
        </w:rPr>
      </w:pPr>
    </w:p>
    <w:p w14:paraId="00AC7FCC" w14:textId="77777777" w:rsidR="00351A5F" w:rsidRPr="00351A5F" w:rsidRDefault="00351A5F" w:rsidP="00351A5F">
      <w:pPr>
        <w:spacing w:before="280" w:after="280" w:line="240" w:lineRule="auto"/>
        <w:rPr>
          <w:rFonts w:ascii="Open Sans Light" w:eastAsia="Calibri" w:hAnsi="Open Sans Light" w:cs="Open Sans Light"/>
          <w:b/>
          <w:sz w:val="20"/>
          <w:szCs w:val="20"/>
        </w:rPr>
      </w:pPr>
      <w:r w:rsidRPr="00351A5F">
        <w:rPr>
          <w:rFonts w:ascii="Open Sans Light" w:eastAsia="Calibri" w:hAnsi="Open Sans Light" w:cs="Open Sans Light"/>
          <w:b/>
          <w:sz w:val="20"/>
          <w:szCs w:val="20"/>
        </w:rPr>
        <w:lastRenderedPageBreak/>
        <w:t>XX. Wadium.</w:t>
      </w:r>
    </w:p>
    <w:p w14:paraId="74AF55C6" w14:textId="77777777" w:rsidR="00351A5F" w:rsidRPr="00351A5F" w:rsidRDefault="00351A5F" w:rsidP="00351A5F">
      <w:pPr>
        <w:spacing w:before="280" w:after="280" w:line="240" w:lineRule="auto"/>
        <w:rPr>
          <w:rFonts w:ascii="Open Sans Light" w:eastAsia="Calibri" w:hAnsi="Open Sans Light" w:cs="Open Sans Light"/>
          <w:b/>
          <w:sz w:val="20"/>
          <w:szCs w:val="20"/>
        </w:rPr>
      </w:pPr>
      <w:r w:rsidRPr="00351A5F">
        <w:rPr>
          <w:rFonts w:ascii="Open Sans Light" w:eastAsia="Calibri" w:hAnsi="Open Sans Light" w:cs="Open Sans Light"/>
          <w:sz w:val="20"/>
          <w:szCs w:val="20"/>
        </w:rPr>
        <w:t>Zamawiający nie wymaga od Wykonawców wniesienia wadium.</w:t>
      </w:r>
    </w:p>
    <w:p w14:paraId="057A94A1" w14:textId="77777777" w:rsidR="00351A5F" w:rsidRPr="00351A5F" w:rsidRDefault="00351A5F" w:rsidP="00351A5F">
      <w:pPr>
        <w:spacing w:before="280" w:after="280" w:line="240" w:lineRule="auto"/>
        <w:rPr>
          <w:rFonts w:ascii="Open Sans Light" w:eastAsia="Calibri" w:hAnsi="Open Sans Light" w:cs="Open Sans Light"/>
          <w:sz w:val="20"/>
          <w:szCs w:val="20"/>
        </w:rPr>
      </w:pPr>
      <w:r w:rsidRPr="00351A5F">
        <w:rPr>
          <w:rFonts w:ascii="Open Sans Light" w:eastAsia="Calibri" w:hAnsi="Open Sans Light" w:cs="Open Sans Light"/>
          <w:b/>
          <w:sz w:val="20"/>
          <w:szCs w:val="20"/>
        </w:rPr>
        <w:t xml:space="preserve">XXI. Pouczenie o środkach ochrony prawnej przysługujących Wykonawcy. </w:t>
      </w:r>
    </w:p>
    <w:p w14:paraId="4AA4A1B4" w14:textId="77777777" w:rsidR="00351A5F" w:rsidRPr="00351A5F" w:rsidRDefault="00351A5F" w:rsidP="00351A5F">
      <w:pPr>
        <w:numPr>
          <w:ilvl w:val="0"/>
          <w:numId w:val="6"/>
        </w:numPr>
        <w:pBdr>
          <w:top w:val="nil"/>
          <w:left w:val="nil"/>
          <w:bottom w:val="nil"/>
          <w:right w:val="nil"/>
          <w:between w:val="nil"/>
        </w:pBdr>
        <w:spacing w:before="280" w:after="0" w:line="240" w:lineRule="auto"/>
        <w:jc w:val="both"/>
        <w:rPr>
          <w:rFonts w:ascii="Open Sans Light" w:eastAsia="Calibri" w:hAnsi="Open Sans Light" w:cs="Open Sans Light"/>
          <w:color w:val="000000"/>
          <w:sz w:val="20"/>
          <w:szCs w:val="20"/>
        </w:rPr>
      </w:pPr>
      <w:r w:rsidRPr="00351A5F">
        <w:rPr>
          <w:rFonts w:ascii="Open Sans Light" w:eastAsia="Calibri" w:hAnsi="Open Sans Light" w:cs="Open Sans Light"/>
          <w:color w:val="000000"/>
          <w:sz w:val="20"/>
          <w:szCs w:val="20"/>
        </w:rPr>
        <w:t xml:space="preserve">Środki ochrony prawnej przysługują Wykonawcy, jeżeli ma lub miał interes w uzyskaniu zamówienia. </w:t>
      </w:r>
    </w:p>
    <w:p w14:paraId="28DC5F97" w14:textId="77777777" w:rsidR="00351A5F" w:rsidRPr="00351A5F" w:rsidRDefault="00351A5F" w:rsidP="00351A5F">
      <w:pPr>
        <w:numPr>
          <w:ilvl w:val="0"/>
          <w:numId w:val="6"/>
        </w:numPr>
        <w:pBdr>
          <w:top w:val="nil"/>
          <w:left w:val="nil"/>
          <w:bottom w:val="nil"/>
          <w:right w:val="nil"/>
          <w:between w:val="nil"/>
        </w:pBdr>
        <w:spacing w:after="0" w:line="240" w:lineRule="auto"/>
        <w:jc w:val="both"/>
        <w:rPr>
          <w:rFonts w:ascii="Open Sans Light" w:eastAsia="Calibri" w:hAnsi="Open Sans Light" w:cs="Open Sans Light"/>
          <w:color w:val="000000"/>
          <w:sz w:val="20"/>
          <w:szCs w:val="20"/>
        </w:rPr>
      </w:pPr>
      <w:r w:rsidRPr="00351A5F">
        <w:rPr>
          <w:rFonts w:ascii="Open Sans Light" w:eastAsia="Calibri" w:hAnsi="Open Sans Light" w:cs="Open Sans Light"/>
          <w:color w:val="000000"/>
          <w:sz w:val="20"/>
          <w:szCs w:val="20"/>
        </w:rPr>
        <w:t xml:space="preserve">Wykonawca może wnieść informację o czynności podjętej niezgodnie z SWZ lub zaniechania czynności w postępowaniu o udzielenie zamówienia, do której Zamawiający był obowiązany.  </w:t>
      </w:r>
    </w:p>
    <w:p w14:paraId="294BFE98" w14:textId="77777777" w:rsidR="00351A5F" w:rsidRPr="00351A5F" w:rsidRDefault="00351A5F" w:rsidP="00351A5F">
      <w:pPr>
        <w:numPr>
          <w:ilvl w:val="0"/>
          <w:numId w:val="6"/>
        </w:numPr>
        <w:spacing w:after="0" w:line="240" w:lineRule="auto"/>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Informację wnosi się do Prezesa Zarządu Zakładu Gospodarki Komunalnej Sp. z o.o. w formie pisemnej albo w formie elektronicznej podpisanej kwalifikowanym podpisem elektronicznym, podpisem zaufanym lub podpisem osobistym.</w:t>
      </w:r>
    </w:p>
    <w:p w14:paraId="6372E5C8" w14:textId="77777777" w:rsidR="00351A5F" w:rsidRPr="00351A5F" w:rsidRDefault="00351A5F" w:rsidP="00351A5F">
      <w:pPr>
        <w:numPr>
          <w:ilvl w:val="0"/>
          <w:numId w:val="6"/>
        </w:numPr>
        <w:spacing w:after="280" w:line="240" w:lineRule="auto"/>
        <w:jc w:val="both"/>
        <w:rPr>
          <w:rFonts w:ascii="Open Sans Light" w:eastAsia="Calibri" w:hAnsi="Open Sans Light" w:cs="Open Sans Light"/>
          <w:sz w:val="20"/>
          <w:szCs w:val="20"/>
        </w:rPr>
      </w:pPr>
      <w:r w:rsidRPr="00351A5F">
        <w:rPr>
          <w:rFonts w:ascii="Open Sans Light" w:eastAsia="Calibri" w:hAnsi="Open Sans Light" w:cs="Open Sans Light"/>
          <w:sz w:val="20"/>
          <w:szCs w:val="20"/>
        </w:rPr>
        <w:t>Prezes Zarządu, w terminie 3 dni od daty otrzymania informacji, ocenia złożoną informację, a o wynikach niezwłocznie informuje wnoszącego.</w:t>
      </w:r>
    </w:p>
    <w:p w14:paraId="49E61E52" w14:textId="77777777" w:rsidR="00351A5F" w:rsidRPr="00351A5F" w:rsidRDefault="00351A5F" w:rsidP="00351A5F">
      <w:pPr>
        <w:spacing w:before="280" w:after="280" w:line="240" w:lineRule="auto"/>
        <w:rPr>
          <w:rFonts w:ascii="Open Sans Light" w:eastAsia="Calibri" w:hAnsi="Open Sans Light" w:cs="Open Sans Light"/>
          <w:b/>
          <w:sz w:val="20"/>
          <w:szCs w:val="20"/>
        </w:rPr>
      </w:pPr>
      <w:r w:rsidRPr="00351A5F">
        <w:rPr>
          <w:rFonts w:ascii="Open Sans Light" w:eastAsia="Calibri" w:hAnsi="Open Sans Light" w:cs="Open Sans Light"/>
          <w:b/>
          <w:sz w:val="20"/>
          <w:szCs w:val="20"/>
        </w:rPr>
        <w:t>XXII. Informacja dotycząca zakazu konfliktu interesów.</w:t>
      </w:r>
    </w:p>
    <w:p w14:paraId="1C260283" w14:textId="77777777" w:rsidR="00351A5F" w:rsidRPr="00351A5F" w:rsidRDefault="00351A5F" w:rsidP="00351A5F">
      <w:pPr>
        <w:pStyle w:val="Akapitzlist"/>
        <w:numPr>
          <w:ilvl w:val="1"/>
          <w:numId w:val="6"/>
        </w:numPr>
        <w:spacing w:before="280" w:after="280" w:line="240" w:lineRule="auto"/>
        <w:ind w:left="284" w:hanging="284"/>
        <w:jc w:val="both"/>
        <w:rPr>
          <w:rFonts w:ascii="Open Sans Light" w:eastAsia="Calibri" w:hAnsi="Open Sans Light" w:cs="Open Sans Light"/>
          <w:bCs/>
          <w:sz w:val="20"/>
          <w:szCs w:val="20"/>
        </w:rPr>
      </w:pPr>
      <w:r w:rsidRPr="00351A5F">
        <w:rPr>
          <w:rFonts w:ascii="Open Sans Light" w:eastAsia="Calibri" w:hAnsi="Open Sans Light" w:cs="Open Sans Light"/>
          <w:bCs/>
          <w:sz w:val="20"/>
          <w:szCs w:val="20"/>
        </w:rPr>
        <w:t>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p>
    <w:p w14:paraId="793B2371" w14:textId="1D892267" w:rsidR="00351A5F" w:rsidRPr="00351A5F" w:rsidRDefault="00351A5F" w:rsidP="00351A5F">
      <w:pPr>
        <w:pStyle w:val="Akapitzlist"/>
        <w:numPr>
          <w:ilvl w:val="1"/>
          <w:numId w:val="6"/>
        </w:numPr>
        <w:spacing w:before="280" w:after="280" w:line="240" w:lineRule="auto"/>
        <w:ind w:left="284" w:hanging="284"/>
        <w:jc w:val="both"/>
        <w:rPr>
          <w:rFonts w:ascii="Open Sans Light" w:eastAsia="Calibri" w:hAnsi="Open Sans Light" w:cs="Open Sans Light"/>
          <w:bCs/>
          <w:sz w:val="20"/>
          <w:szCs w:val="20"/>
        </w:rPr>
      </w:pPr>
      <w:r w:rsidRPr="00351A5F">
        <w:rPr>
          <w:rFonts w:ascii="Open Sans Light" w:eastAsia="Calibri" w:hAnsi="Open Sans Light" w:cs="Open Sans Light"/>
          <w:bCs/>
          <w:sz w:val="20"/>
          <w:szCs w:val="20"/>
        </w:rPr>
        <w:t xml:space="preserve">Zamawiający podejmuje odpowiednie środki, aby skutecznie zapobiegać konfliktom interesów, a także rozpoznawać i likwidować je, gdy powstają w związku z prowadzeniem postępowania o udzielenie zamówienia lub na etapie wykonywania zamówienia – by nie dopuścić do zakłócenia konkurencji oraz zapewnić równe traktowanie Wykonawców. </w:t>
      </w:r>
    </w:p>
    <w:p w14:paraId="6CCBADAB" w14:textId="77777777" w:rsidR="00351A5F" w:rsidRPr="00351A5F" w:rsidRDefault="00351A5F" w:rsidP="00351A5F">
      <w:pPr>
        <w:pStyle w:val="Akapitzlist"/>
        <w:numPr>
          <w:ilvl w:val="1"/>
          <w:numId w:val="6"/>
        </w:numPr>
        <w:spacing w:before="280" w:after="280" w:line="240" w:lineRule="auto"/>
        <w:ind w:left="284" w:hanging="284"/>
        <w:jc w:val="both"/>
        <w:rPr>
          <w:rFonts w:ascii="Open Sans Light" w:eastAsia="Calibri" w:hAnsi="Open Sans Light" w:cs="Open Sans Light"/>
          <w:bCs/>
          <w:sz w:val="20"/>
          <w:szCs w:val="20"/>
        </w:rPr>
      </w:pPr>
      <w:r w:rsidRPr="00351A5F">
        <w:rPr>
          <w:rFonts w:ascii="Open Sans Light" w:eastAsia="Calibri" w:hAnsi="Open Sans Light" w:cs="Open Sans Light"/>
          <w:bCs/>
          <w:sz w:val="20"/>
          <w:szCs w:val="20"/>
        </w:rPr>
        <w:t>Środkiem zastosowanym przez Zamawiającego na etapie wyboru Wykonawcy, jest określenie jako podstawy wykluczenia z postępowania - występowania konfliktu interesów w rozumieniu określonym     w ust. 1, jeżeli nie można skutecznie go wyeliminować inaczej jak tylko przez wykluczenie Wykonawcy.</w:t>
      </w:r>
    </w:p>
    <w:p w14:paraId="5CD270A1" w14:textId="77777777" w:rsidR="00351A5F" w:rsidRPr="00351A5F" w:rsidRDefault="00351A5F" w:rsidP="00351A5F">
      <w:pPr>
        <w:pStyle w:val="Akapitzlist"/>
        <w:spacing w:before="280" w:after="280" w:line="240" w:lineRule="auto"/>
        <w:ind w:left="284"/>
        <w:jc w:val="both"/>
        <w:rPr>
          <w:rFonts w:ascii="Open Sans Light" w:eastAsia="Calibri" w:hAnsi="Open Sans Light" w:cs="Open Sans Light"/>
          <w:bCs/>
          <w:sz w:val="20"/>
          <w:szCs w:val="20"/>
        </w:rPr>
      </w:pPr>
    </w:p>
    <w:p w14:paraId="1037C5E7" w14:textId="77777777" w:rsidR="00351A5F" w:rsidRPr="00351A5F" w:rsidRDefault="00351A5F" w:rsidP="00351A5F">
      <w:pPr>
        <w:spacing w:before="280" w:after="280" w:line="240" w:lineRule="auto"/>
        <w:rPr>
          <w:rFonts w:ascii="Open Sans Light" w:eastAsia="Calibri" w:hAnsi="Open Sans Light" w:cs="Open Sans Light"/>
          <w:b/>
          <w:sz w:val="20"/>
          <w:szCs w:val="20"/>
        </w:rPr>
      </w:pPr>
      <w:r w:rsidRPr="00351A5F">
        <w:rPr>
          <w:rFonts w:ascii="Open Sans Light" w:eastAsia="Calibri" w:hAnsi="Open Sans Light" w:cs="Open Sans Light"/>
          <w:b/>
          <w:sz w:val="20"/>
          <w:szCs w:val="20"/>
        </w:rPr>
        <w:t>XXIII. KLAUZULA INFORMACYJNA Z ART. 13 RODO /dotyczy osób fizycznych lub wspólników spółek osobowych/.</w:t>
      </w:r>
    </w:p>
    <w:p w14:paraId="46AFFA98" w14:textId="77777777" w:rsidR="00351A5F" w:rsidRPr="00351A5F" w:rsidRDefault="00351A5F" w:rsidP="00351A5F">
      <w:pPr>
        <w:spacing w:before="280" w:after="280" w:line="240" w:lineRule="auto"/>
        <w:rPr>
          <w:rFonts w:ascii="Open Sans Light" w:eastAsia="Calibri" w:hAnsi="Open Sans Light" w:cs="Open Sans Light"/>
          <w:bCs/>
          <w:sz w:val="20"/>
          <w:szCs w:val="20"/>
        </w:rPr>
      </w:pPr>
      <w:r w:rsidRPr="00351A5F">
        <w:rPr>
          <w:rFonts w:ascii="Open Sans Light" w:eastAsia="Calibri" w:hAnsi="Open Sans Light" w:cs="Open Sans Light"/>
          <w:bCs/>
          <w:sz w:val="20"/>
          <w:szCs w:val="20"/>
        </w:rPr>
        <w:t>Zgodnie z załącznikiem nr 6 do SWZ.</w:t>
      </w:r>
    </w:p>
    <w:p w14:paraId="4843BA7F" w14:textId="77777777" w:rsidR="009357B9" w:rsidRDefault="009357B9" w:rsidP="00351A5F">
      <w:pPr>
        <w:spacing w:before="280" w:after="280" w:line="240" w:lineRule="auto"/>
        <w:rPr>
          <w:rFonts w:ascii="Open Sans Light" w:eastAsia="Calibri" w:hAnsi="Open Sans Light" w:cs="Open Sans Light"/>
          <w:b/>
          <w:sz w:val="20"/>
          <w:szCs w:val="20"/>
        </w:rPr>
      </w:pPr>
    </w:p>
    <w:p w14:paraId="33FCB762" w14:textId="77777777" w:rsidR="009357B9" w:rsidRDefault="009357B9" w:rsidP="00351A5F">
      <w:pPr>
        <w:spacing w:before="280" w:after="280" w:line="240" w:lineRule="auto"/>
        <w:rPr>
          <w:rFonts w:ascii="Open Sans Light" w:eastAsia="Calibri" w:hAnsi="Open Sans Light" w:cs="Open Sans Light"/>
          <w:b/>
          <w:sz w:val="20"/>
          <w:szCs w:val="20"/>
        </w:rPr>
      </w:pPr>
    </w:p>
    <w:p w14:paraId="7557B31C" w14:textId="77777777" w:rsidR="009357B9" w:rsidRDefault="009357B9" w:rsidP="00351A5F">
      <w:pPr>
        <w:spacing w:before="280" w:after="280" w:line="240" w:lineRule="auto"/>
        <w:rPr>
          <w:rFonts w:ascii="Open Sans Light" w:eastAsia="Calibri" w:hAnsi="Open Sans Light" w:cs="Open Sans Light"/>
          <w:b/>
          <w:sz w:val="20"/>
          <w:szCs w:val="20"/>
        </w:rPr>
      </w:pPr>
    </w:p>
    <w:p w14:paraId="6D1F05B2" w14:textId="77777777" w:rsidR="009357B9" w:rsidRDefault="009357B9" w:rsidP="00351A5F">
      <w:pPr>
        <w:spacing w:before="280" w:after="280" w:line="240" w:lineRule="auto"/>
        <w:rPr>
          <w:rFonts w:ascii="Open Sans Light" w:eastAsia="Calibri" w:hAnsi="Open Sans Light" w:cs="Open Sans Light"/>
          <w:b/>
          <w:sz w:val="20"/>
          <w:szCs w:val="20"/>
        </w:rPr>
      </w:pPr>
    </w:p>
    <w:p w14:paraId="6E128257" w14:textId="407F424B" w:rsidR="00351A5F" w:rsidRPr="00351A5F" w:rsidRDefault="00351A5F" w:rsidP="00351A5F">
      <w:pPr>
        <w:spacing w:before="280" w:after="280" w:line="240" w:lineRule="auto"/>
        <w:rPr>
          <w:rFonts w:ascii="Open Sans Light" w:eastAsia="Calibri" w:hAnsi="Open Sans Light" w:cs="Open Sans Light"/>
          <w:sz w:val="20"/>
          <w:szCs w:val="20"/>
        </w:rPr>
      </w:pPr>
      <w:r w:rsidRPr="00351A5F">
        <w:rPr>
          <w:rFonts w:ascii="Open Sans Light" w:eastAsia="Calibri" w:hAnsi="Open Sans Light" w:cs="Open Sans Light"/>
          <w:b/>
          <w:sz w:val="20"/>
          <w:szCs w:val="20"/>
        </w:rPr>
        <w:lastRenderedPageBreak/>
        <w:t xml:space="preserve">XXIV. Załączniki do SWZ </w:t>
      </w:r>
    </w:p>
    <w:p w14:paraId="571F234A" w14:textId="77777777" w:rsidR="00351A5F" w:rsidRPr="00351A5F" w:rsidRDefault="00351A5F" w:rsidP="00351A5F">
      <w:pPr>
        <w:spacing w:before="280" w:after="280" w:line="240" w:lineRule="auto"/>
        <w:rPr>
          <w:rFonts w:ascii="Open Sans Light" w:eastAsia="Calibri" w:hAnsi="Open Sans Light" w:cs="Open Sans Light"/>
          <w:sz w:val="20"/>
          <w:szCs w:val="20"/>
        </w:rPr>
      </w:pPr>
      <w:r w:rsidRPr="00351A5F">
        <w:rPr>
          <w:rFonts w:ascii="Open Sans Light" w:eastAsia="Calibri" w:hAnsi="Open Sans Light" w:cs="Open Sans Light"/>
          <w:sz w:val="20"/>
          <w:szCs w:val="20"/>
        </w:rPr>
        <w:t>Integralna</w:t>
      </w:r>
      <w:r w:rsidRPr="00351A5F">
        <w:rPr>
          <w:rFonts w:ascii="Arial" w:eastAsia="Calibri" w:hAnsi="Arial" w:cs="Arial"/>
          <w:sz w:val="20"/>
          <w:szCs w:val="20"/>
        </w:rPr>
        <w:t>̨</w:t>
      </w:r>
      <w:r w:rsidRPr="00351A5F">
        <w:rPr>
          <w:rFonts w:ascii="Open Sans Light" w:eastAsia="Calibri" w:hAnsi="Open Sans Light" w:cs="Open Sans Light"/>
          <w:sz w:val="20"/>
          <w:szCs w:val="20"/>
        </w:rPr>
        <w:t xml:space="preserve"> częścią niniejszej SWZ stanowią następujące załączniki: </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7186"/>
      </w:tblGrid>
      <w:tr w:rsidR="00351A5F" w:rsidRPr="00351A5F" w14:paraId="6546B888" w14:textId="77777777" w:rsidTr="00990F4A">
        <w:tc>
          <w:tcPr>
            <w:tcW w:w="1536" w:type="dxa"/>
            <w:vAlign w:val="center"/>
          </w:tcPr>
          <w:p w14:paraId="6099A612" w14:textId="77777777" w:rsidR="00351A5F" w:rsidRPr="00351A5F" w:rsidRDefault="00351A5F" w:rsidP="00C23473">
            <w:pPr>
              <w:numPr>
                <w:ilvl w:val="0"/>
                <w:numId w:val="25"/>
              </w:numPr>
              <w:spacing w:after="0" w:line="240" w:lineRule="auto"/>
              <w:ind w:left="86" w:firstLine="0"/>
              <w:rPr>
                <w:rFonts w:ascii="Open Sans Light" w:hAnsi="Open Sans Light" w:cs="Open Sans Light"/>
                <w:sz w:val="18"/>
                <w:szCs w:val="18"/>
              </w:rPr>
            </w:pPr>
          </w:p>
        </w:tc>
        <w:tc>
          <w:tcPr>
            <w:tcW w:w="7186" w:type="dxa"/>
            <w:vAlign w:val="center"/>
          </w:tcPr>
          <w:p w14:paraId="0184F8BA" w14:textId="77777777" w:rsidR="00351A5F" w:rsidRPr="00351A5F" w:rsidRDefault="00351A5F" w:rsidP="00C23473">
            <w:pPr>
              <w:spacing w:after="0" w:line="240" w:lineRule="auto"/>
              <w:rPr>
                <w:rFonts w:ascii="Open Sans Light" w:hAnsi="Open Sans Light" w:cs="Open Sans Light"/>
                <w:sz w:val="18"/>
                <w:szCs w:val="18"/>
              </w:rPr>
            </w:pPr>
            <w:r w:rsidRPr="00351A5F">
              <w:rPr>
                <w:rFonts w:ascii="Open Sans Light" w:hAnsi="Open Sans Light" w:cs="Open Sans Light"/>
                <w:sz w:val="18"/>
                <w:szCs w:val="18"/>
              </w:rPr>
              <w:t>Formularz ofertowy</w:t>
            </w:r>
          </w:p>
        </w:tc>
      </w:tr>
      <w:tr w:rsidR="00351A5F" w:rsidRPr="00351A5F" w14:paraId="6474238B" w14:textId="77777777" w:rsidTr="00990F4A">
        <w:tc>
          <w:tcPr>
            <w:tcW w:w="1536" w:type="dxa"/>
            <w:vAlign w:val="center"/>
          </w:tcPr>
          <w:p w14:paraId="652225C0" w14:textId="77777777" w:rsidR="00351A5F" w:rsidRPr="00351A5F" w:rsidRDefault="00351A5F" w:rsidP="00C23473">
            <w:pPr>
              <w:numPr>
                <w:ilvl w:val="0"/>
                <w:numId w:val="25"/>
              </w:numPr>
              <w:spacing w:after="0" w:line="240" w:lineRule="auto"/>
              <w:ind w:left="86" w:firstLine="0"/>
              <w:rPr>
                <w:rFonts w:ascii="Open Sans Light" w:hAnsi="Open Sans Light" w:cs="Open Sans Light"/>
                <w:sz w:val="18"/>
                <w:szCs w:val="18"/>
              </w:rPr>
            </w:pPr>
          </w:p>
        </w:tc>
        <w:tc>
          <w:tcPr>
            <w:tcW w:w="7186" w:type="dxa"/>
            <w:vAlign w:val="center"/>
          </w:tcPr>
          <w:p w14:paraId="6A0F3514" w14:textId="02D9B73C" w:rsidR="00351A5F" w:rsidRPr="00351A5F" w:rsidRDefault="00351A5F" w:rsidP="00C23473">
            <w:pPr>
              <w:spacing w:after="0" w:line="240" w:lineRule="auto"/>
              <w:rPr>
                <w:rFonts w:ascii="Open Sans Light" w:hAnsi="Open Sans Light" w:cs="Open Sans Light"/>
                <w:sz w:val="18"/>
                <w:szCs w:val="18"/>
              </w:rPr>
            </w:pPr>
            <w:r w:rsidRPr="00351A5F">
              <w:rPr>
                <w:rFonts w:ascii="Open Sans Light" w:eastAsia="Calibri" w:hAnsi="Open Sans Light" w:cs="Open Sans Light"/>
                <w:sz w:val="18"/>
                <w:szCs w:val="18"/>
              </w:rPr>
              <w:t xml:space="preserve">Opis przedmiotu zamówienia </w:t>
            </w:r>
          </w:p>
        </w:tc>
      </w:tr>
      <w:tr w:rsidR="00351A5F" w:rsidRPr="00351A5F" w14:paraId="68A74FAD" w14:textId="77777777" w:rsidTr="00990F4A">
        <w:tc>
          <w:tcPr>
            <w:tcW w:w="1536" w:type="dxa"/>
            <w:vAlign w:val="center"/>
          </w:tcPr>
          <w:p w14:paraId="56847F2F" w14:textId="77777777" w:rsidR="00351A5F" w:rsidRPr="00351A5F" w:rsidRDefault="00351A5F" w:rsidP="00C23473">
            <w:pPr>
              <w:numPr>
                <w:ilvl w:val="0"/>
                <w:numId w:val="25"/>
              </w:numPr>
              <w:spacing w:after="0" w:line="240" w:lineRule="auto"/>
              <w:ind w:left="86" w:firstLine="0"/>
              <w:rPr>
                <w:rFonts w:ascii="Open Sans Light" w:hAnsi="Open Sans Light" w:cs="Open Sans Light"/>
                <w:sz w:val="18"/>
                <w:szCs w:val="18"/>
              </w:rPr>
            </w:pPr>
            <w:bookmarkStart w:id="59" w:name="OLE_LINK29"/>
          </w:p>
        </w:tc>
        <w:tc>
          <w:tcPr>
            <w:tcW w:w="7186" w:type="dxa"/>
            <w:vAlign w:val="center"/>
          </w:tcPr>
          <w:p w14:paraId="3410194C" w14:textId="77777777" w:rsidR="00351A5F" w:rsidRPr="00351A5F" w:rsidRDefault="00351A5F" w:rsidP="00C23473">
            <w:pPr>
              <w:spacing w:after="0" w:line="240" w:lineRule="auto"/>
              <w:rPr>
                <w:rFonts w:ascii="Open Sans Light" w:hAnsi="Open Sans Light" w:cs="Open Sans Light"/>
                <w:sz w:val="18"/>
                <w:szCs w:val="18"/>
              </w:rPr>
            </w:pPr>
            <w:r w:rsidRPr="00351A5F">
              <w:rPr>
                <w:rFonts w:ascii="Open Sans Light" w:hAnsi="Open Sans Light" w:cs="Open Sans Light"/>
                <w:sz w:val="18"/>
                <w:szCs w:val="18"/>
              </w:rPr>
              <w:t>Wzór umowy</w:t>
            </w:r>
          </w:p>
        </w:tc>
      </w:tr>
      <w:bookmarkEnd w:id="59"/>
      <w:tr w:rsidR="00351A5F" w:rsidRPr="00351A5F" w14:paraId="789D1857" w14:textId="77777777" w:rsidTr="00990F4A">
        <w:tc>
          <w:tcPr>
            <w:tcW w:w="1536" w:type="dxa"/>
            <w:shd w:val="clear" w:color="auto" w:fill="FFFFFF" w:themeFill="background1"/>
            <w:vAlign w:val="center"/>
          </w:tcPr>
          <w:p w14:paraId="75A87C3B" w14:textId="77777777" w:rsidR="00351A5F" w:rsidRPr="00351A5F" w:rsidRDefault="00351A5F" w:rsidP="00C23473">
            <w:pPr>
              <w:numPr>
                <w:ilvl w:val="0"/>
                <w:numId w:val="25"/>
              </w:numPr>
              <w:spacing w:after="0" w:line="240" w:lineRule="auto"/>
              <w:ind w:left="86" w:firstLine="0"/>
              <w:rPr>
                <w:rFonts w:ascii="Open Sans Light" w:hAnsi="Open Sans Light" w:cs="Open Sans Light"/>
                <w:sz w:val="18"/>
                <w:szCs w:val="18"/>
              </w:rPr>
            </w:pPr>
          </w:p>
        </w:tc>
        <w:tc>
          <w:tcPr>
            <w:tcW w:w="7186" w:type="dxa"/>
            <w:vAlign w:val="center"/>
          </w:tcPr>
          <w:p w14:paraId="5BB2E236" w14:textId="77777777" w:rsidR="00351A5F" w:rsidRPr="00351A5F" w:rsidRDefault="00351A5F" w:rsidP="00C23473">
            <w:pPr>
              <w:spacing w:after="0" w:line="240" w:lineRule="auto"/>
              <w:rPr>
                <w:rFonts w:ascii="Open Sans Light" w:hAnsi="Open Sans Light" w:cs="Open Sans Light"/>
                <w:sz w:val="18"/>
                <w:szCs w:val="18"/>
                <w:highlight w:val="yellow"/>
              </w:rPr>
            </w:pPr>
            <w:r w:rsidRPr="00351A5F">
              <w:rPr>
                <w:rFonts w:ascii="Open Sans Light" w:hAnsi="Open Sans Light" w:cs="Open Sans Light"/>
                <w:sz w:val="18"/>
                <w:szCs w:val="18"/>
              </w:rPr>
              <w:t>Wzór wykazu wykonanych usług</w:t>
            </w:r>
          </w:p>
        </w:tc>
      </w:tr>
      <w:tr w:rsidR="00351A5F" w:rsidRPr="00351A5F" w14:paraId="06EC7F82" w14:textId="77777777" w:rsidTr="00990F4A">
        <w:tc>
          <w:tcPr>
            <w:tcW w:w="1536" w:type="dxa"/>
            <w:shd w:val="clear" w:color="auto" w:fill="FFFFFF" w:themeFill="background1"/>
            <w:vAlign w:val="center"/>
          </w:tcPr>
          <w:p w14:paraId="3DBBC2EF" w14:textId="77777777" w:rsidR="00351A5F" w:rsidRPr="00351A5F" w:rsidRDefault="00351A5F" w:rsidP="00C23473">
            <w:pPr>
              <w:numPr>
                <w:ilvl w:val="0"/>
                <w:numId w:val="25"/>
              </w:numPr>
              <w:spacing w:after="0" w:line="240" w:lineRule="auto"/>
              <w:ind w:left="86" w:firstLine="0"/>
              <w:rPr>
                <w:rFonts w:ascii="Open Sans Light" w:hAnsi="Open Sans Light" w:cs="Open Sans Light"/>
                <w:sz w:val="18"/>
                <w:szCs w:val="18"/>
              </w:rPr>
            </w:pPr>
          </w:p>
        </w:tc>
        <w:tc>
          <w:tcPr>
            <w:tcW w:w="7186" w:type="dxa"/>
            <w:vAlign w:val="center"/>
          </w:tcPr>
          <w:p w14:paraId="67321214" w14:textId="77777777" w:rsidR="00351A5F" w:rsidRPr="00351A5F" w:rsidRDefault="00351A5F" w:rsidP="00C23473">
            <w:pPr>
              <w:spacing w:after="0" w:line="240" w:lineRule="auto"/>
              <w:rPr>
                <w:rFonts w:ascii="Open Sans Light" w:hAnsi="Open Sans Light" w:cs="Open Sans Light"/>
                <w:sz w:val="18"/>
                <w:szCs w:val="18"/>
              </w:rPr>
            </w:pPr>
            <w:r w:rsidRPr="00351A5F">
              <w:rPr>
                <w:rFonts w:ascii="Open Sans Light" w:hAnsi="Open Sans Light" w:cs="Open Sans Light"/>
                <w:sz w:val="18"/>
                <w:szCs w:val="18"/>
              </w:rPr>
              <w:t>Wzór wykazu osób</w:t>
            </w:r>
          </w:p>
        </w:tc>
      </w:tr>
      <w:tr w:rsidR="00351A5F" w:rsidRPr="00351A5F" w14:paraId="7B73FFF9" w14:textId="77777777" w:rsidTr="00990F4A">
        <w:tc>
          <w:tcPr>
            <w:tcW w:w="1536" w:type="dxa"/>
            <w:shd w:val="clear" w:color="auto" w:fill="FFFFFF" w:themeFill="background1"/>
            <w:vAlign w:val="center"/>
          </w:tcPr>
          <w:p w14:paraId="39E44377" w14:textId="77777777" w:rsidR="00351A5F" w:rsidRPr="00351A5F" w:rsidRDefault="00351A5F" w:rsidP="00C23473">
            <w:pPr>
              <w:numPr>
                <w:ilvl w:val="0"/>
                <w:numId w:val="25"/>
              </w:numPr>
              <w:spacing w:after="0" w:line="240" w:lineRule="auto"/>
              <w:ind w:left="86" w:firstLine="0"/>
              <w:rPr>
                <w:rFonts w:ascii="Open Sans Light" w:hAnsi="Open Sans Light" w:cs="Open Sans Light"/>
                <w:sz w:val="18"/>
                <w:szCs w:val="18"/>
              </w:rPr>
            </w:pPr>
          </w:p>
        </w:tc>
        <w:tc>
          <w:tcPr>
            <w:tcW w:w="7186" w:type="dxa"/>
            <w:vAlign w:val="center"/>
          </w:tcPr>
          <w:p w14:paraId="04FD10A3" w14:textId="77777777" w:rsidR="00351A5F" w:rsidRPr="00351A5F" w:rsidRDefault="00351A5F" w:rsidP="00C23473">
            <w:pPr>
              <w:spacing w:after="0" w:line="240" w:lineRule="auto"/>
              <w:rPr>
                <w:rFonts w:ascii="Open Sans Light" w:hAnsi="Open Sans Light" w:cs="Open Sans Light"/>
                <w:sz w:val="18"/>
                <w:szCs w:val="18"/>
              </w:rPr>
            </w:pPr>
            <w:r w:rsidRPr="00351A5F">
              <w:rPr>
                <w:rFonts w:ascii="Open Sans Light" w:hAnsi="Open Sans Light" w:cs="Open Sans Light"/>
                <w:sz w:val="18"/>
                <w:szCs w:val="18"/>
              </w:rPr>
              <w:t>Klauzula RODO</w:t>
            </w:r>
          </w:p>
        </w:tc>
      </w:tr>
      <w:tr w:rsidR="00351A5F" w:rsidRPr="00351A5F" w14:paraId="2233E02A" w14:textId="77777777" w:rsidTr="00990F4A">
        <w:trPr>
          <w:trHeight w:val="456"/>
        </w:trPr>
        <w:tc>
          <w:tcPr>
            <w:tcW w:w="1536" w:type="dxa"/>
            <w:shd w:val="clear" w:color="auto" w:fill="FFFFFF" w:themeFill="background1"/>
            <w:vAlign w:val="center"/>
          </w:tcPr>
          <w:p w14:paraId="2C2FED97" w14:textId="77777777" w:rsidR="00351A5F" w:rsidRPr="00351A5F" w:rsidRDefault="00351A5F" w:rsidP="00C23473">
            <w:pPr>
              <w:numPr>
                <w:ilvl w:val="0"/>
                <w:numId w:val="25"/>
              </w:numPr>
              <w:spacing w:after="0" w:line="240" w:lineRule="auto"/>
              <w:ind w:left="86" w:firstLine="0"/>
              <w:rPr>
                <w:rFonts w:ascii="Open Sans Light" w:hAnsi="Open Sans Light" w:cs="Open Sans Light"/>
                <w:sz w:val="18"/>
                <w:szCs w:val="18"/>
              </w:rPr>
            </w:pPr>
          </w:p>
        </w:tc>
        <w:tc>
          <w:tcPr>
            <w:tcW w:w="7186" w:type="dxa"/>
            <w:vAlign w:val="center"/>
          </w:tcPr>
          <w:p w14:paraId="45BA96B1" w14:textId="77777777" w:rsidR="00351A5F" w:rsidRPr="00712D59" w:rsidRDefault="00351A5F" w:rsidP="00C23473">
            <w:pPr>
              <w:pStyle w:val="Nagwek1"/>
              <w:spacing w:before="0" w:after="0" w:line="240" w:lineRule="auto"/>
              <w:rPr>
                <w:rFonts w:ascii="Open Sans Light" w:hAnsi="Open Sans Light" w:cs="Open Sans Light"/>
                <w:color w:val="auto"/>
                <w:sz w:val="18"/>
                <w:szCs w:val="18"/>
                <w:highlight w:val="yellow"/>
              </w:rPr>
            </w:pPr>
            <w:r w:rsidRPr="00712D59">
              <w:rPr>
                <w:rFonts w:ascii="Open Sans Light" w:hAnsi="Open Sans Light" w:cs="Open Sans Light"/>
                <w:color w:val="auto"/>
                <w:sz w:val="18"/>
                <w:szCs w:val="18"/>
              </w:rPr>
              <w:t>Oświadczenie dotyczące udostępnienia zasobów</w:t>
            </w:r>
          </w:p>
        </w:tc>
      </w:tr>
      <w:tr w:rsidR="00351A5F" w:rsidRPr="00351A5F" w14:paraId="277527C8" w14:textId="77777777" w:rsidTr="00990F4A">
        <w:tc>
          <w:tcPr>
            <w:tcW w:w="1536" w:type="dxa"/>
            <w:shd w:val="clear" w:color="auto" w:fill="FFFFFF" w:themeFill="background1"/>
            <w:vAlign w:val="center"/>
          </w:tcPr>
          <w:p w14:paraId="3B2B7942" w14:textId="77777777" w:rsidR="00351A5F" w:rsidRPr="00351A5F" w:rsidRDefault="00351A5F" w:rsidP="00C23473">
            <w:pPr>
              <w:numPr>
                <w:ilvl w:val="0"/>
                <w:numId w:val="25"/>
              </w:numPr>
              <w:spacing w:after="0" w:line="240" w:lineRule="auto"/>
              <w:ind w:left="86" w:firstLine="0"/>
              <w:rPr>
                <w:rFonts w:ascii="Open Sans Light" w:hAnsi="Open Sans Light" w:cs="Open Sans Light"/>
                <w:sz w:val="18"/>
                <w:szCs w:val="18"/>
              </w:rPr>
            </w:pPr>
          </w:p>
        </w:tc>
        <w:tc>
          <w:tcPr>
            <w:tcW w:w="7186" w:type="dxa"/>
            <w:vAlign w:val="center"/>
          </w:tcPr>
          <w:p w14:paraId="0DD7B631" w14:textId="77777777" w:rsidR="00351A5F" w:rsidRPr="00351A5F" w:rsidRDefault="00351A5F" w:rsidP="00C23473">
            <w:pPr>
              <w:spacing w:after="0" w:line="240" w:lineRule="auto"/>
              <w:rPr>
                <w:rFonts w:ascii="Open Sans Light" w:hAnsi="Open Sans Light" w:cs="Open Sans Light"/>
                <w:sz w:val="18"/>
                <w:szCs w:val="18"/>
                <w:highlight w:val="yellow"/>
              </w:rPr>
            </w:pPr>
            <w:r w:rsidRPr="00351A5F">
              <w:rPr>
                <w:rFonts w:ascii="Open Sans Light" w:hAnsi="Open Sans Light" w:cs="Open Sans Light"/>
                <w:sz w:val="18"/>
                <w:szCs w:val="18"/>
              </w:rPr>
              <w:t>Oświadczenie Wykonawców wspólnie ubiegających się o udzielenie zamówienia</w:t>
            </w:r>
          </w:p>
        </w:tc>
      </w:tr>
    </w:tbl>
    <w:p w14:paraId="09CC8112" w14:textId="77777777" w:rsidR="00B5226B" w:rsidRPr="00351A5F" w:rsidRDefault="00B5226B" w:rsidP="00C23473">
      <w:pPr>
        <w:spacing w:line="240" w:lineRule="auto"/>
        <w:rPr>
          <w:rFonts w:ascii="Open Sans Light" w:hAnsi="Open Sans Light" w:cs="Open Sans Light"/>
        </w:rPr>
      </w:pPr>
    </w:p>
    <w:sectPr w:rsidR="00B5226B" w:rsidRPr="00351A5F" w:rsidSect="00E20F2F">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567" w:footer="2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0658C" w14:textId="77777777" w:rsidR="003F4D10" w:rsidRDefault="003F4D10" w:rsidP="00602F7B">
      <w:pPr>
        <w:spacing w:after="0" w:line="240" w:lineRule="auto"/>
      </w:pPr>
      <w:r>
        <w:separator/>
      </w:r>
    </w:p>
  </w:endnote>
  <w:endnote w:type="continuationSeparator" w:id="0">
    <w:p w14:paraId="75FB9658" w14:textId="77777777" w:rsidR="003F4D10" w:rsidRDefault="003F4D10" w:rsidP="00602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Open Sans Light">
    <w:altName w:val="Open Sans Light"/>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IDFont+F3">
    <w:altName w:val="Yu Gothic"/>
    <w:panose1 w:val="00000000000000000000"/>
    <w:charset w:val="EE"/>
    <w:family w:val="auto"/>
    <w:notTrueType/>
    <w:pitch w:val="default"/>
    <w:sig w:usb0="00000005" w:usb1="00000000" w:usb2="00000000" w:usb3="00000000" w:csb0="00000002"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8B799" w14:textId="77777777" w:rsidR="009C6A86" w:rsidRDefault="009C6A8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7B9A1" w14:textId="0FBE7B21" w:rsidR="00B22943" w:rsidRPr="00A114C0" w:rsidRDefault="008A7340" w:rsidP="00CD422B">
    <w:pPr>
      <w:pStyle w:val="Stopka"/>
      <w:jc w:val="center"/>
      <w:rPr>
        <w:rFonts w:ascii="Open Sans Light" w:hAnsi="Open Sans Light" w:cs="Open Sans Light"/>
        <w:b/>
        <w:bCs/>
        <w:sz w:val="20"/>
        <w:szCs w:val="20"/>
      </w:rPr>
    </w:pPr>
    <w:r>
      <w:rPr>
        <w:rFonts w:ascii="Open Sans Light" w:hAnsi="Open Sans Light" w:cs="Open Sans Light"/>
        <w:noProof/>
        <w:sz w:val="20"/>
        <w:szCs w:val="20"/>
      </w:rPr>
      <mc:AlternateContent>
        <mc:Choice Requires="wps">
          <w:drawing>
            <wp:anchor distT="0" distB="0" distL="114300" distR="114300" simplePos="0" relativeHeight="251663360" behindDoc="0" locked="0" layoutInCell="1" allowOverlap="1" wp14:anchorId="198661CE" wp14:editId="5ECAD8C8">
              <wp:simplePos x="0" y="0"/>
              <wp:positionH relativeFrom="column">
                <wp:posOffset>-295275</wp:posOffset>
              </wp:positionH>
              <wp:positionV relativeFrom="paragraph">
                <wp:posOffset>0</wp:posOffset>
              </wp:positionV>
              <wp:extent cx="6480000" cy="19050"/>
              <wp:effectExtent l="0" t="0" r="35560" b="19050"/>
              <wp:wrapNone/>
              <wp:docPr id="894840764" name="Łącznik prosty 2"/>
              <wp:cNvGraphicFramePr/>
              <a:graphic xmlns:a="http://schemas.openxmlformats.org/drawingml/2006/main">
                <a:graphicData uri="http://schemas.microsoft.com/office/word/2010/wordprocessingShape">
                  <wps:wsp>
                    <wps:cNvCnPr/>
                    <wps:spPr>
                      <a:xfrm flipV="1">
                        <a:off x="0" y="0"/>
                        <a:ext cx="64800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8274DBD" id="Łącznik prosty 2" o:spid="_x0000_s1026" style="position:absolute;flip:y;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25pt,0" to="4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" strokecolor="black [3200]" strokeweight=".5pt">
              <v:stroke joinstyle="miter"/>
            </v:line>
          </w:pict>
        </mc:Fallback>
      </mc:AlternateContent>
    </w:r>
    <w:r w:rsidR="00B22943" w:rsidRPr="00A114C0">
      <w:rPr>
        <w:rFonts w:ascii="Open Sans Light" w:hAnsi="Open Sans Light" w:cs="Open Sans Light"/>
        <w:b/>
        <w:bCs/>
        <w:sz w:val="20"/>
        <w:szCs w:val="20"/>
      </w:rPr>
      <w:t>Zakład Gospodarki Komunalnej sp. z o.o.</w:t>
    </w:r>
  </w:p>
  <w:p w14:paraId="45E4EC42" w14:textId="77777777" w:rsidR="00CD422B" w:rsidRPr="00A114C0" w:rsidRDefault="00CD422B" w:rsidP="00B22943">
    <w:pPr>
      <w:pStyle w:val="Stopka"/>
      <w:rPr>
        <w:rFonts w:ascii="Open Sans Light" w:hAnsi="Open Sans Light" w:cs="Open Sans Light"/>
        <w:sz w:val="16"/>
        <w:szCs w:val="16"/>
      </w:rPr>
    </w:pPr>
  </w:p>
  <w:p w14:paraId="1D17DCAA" w14:textId="1B67BBA0" w:rsidR="00B22943" w:rsidRPr="00A114C0" w:rsidRDefault="00B22943" w:rsidP="00CD422B">
    <w:pPr>
      <w:pStyle w:val="Stopka"/>
      <w:jc w:val="center"/>
      <w:rPr>
        <w:rFonts w:ascii="Open Sans Light" w:hAnsi="Open Sans Light" w:cs="Open Sans Light"/>
        <w:sz w:val="16"/>
        <w:szCs w:val="16"/>
      </w:rPr>
    </w:pPr>
    <w:r w:rsidRPr="00A114C0">
      <w:rPr>
        <w:rFonts w:ascii="Open Sans Light" w:hAnsi="Open Sans Light" w:cs="Open Sans Light"/>
        <w:sz w:val="16"/>
        <w:szCs w:val="16"/>
      </w:rPr>
      <w:t>ul. Żernicka 17, 55-010 Święta Katarzyna</w:t>
    </w:r>
    <w:r w:rsidR="00CD422B" w:rsidRPr="00A114C0">
      <w:rPr>
        <w:rFonts w:ascii="Open Sans Light" w:hAnsi="Open Sans Light" w:cs="Open Sans Light"/>
        <w:sz w:val="16"/>
        <w:szCs w:val="16"/>
      </w:rPr>
      <w:t xml:space="preserve">; </w:t>
    </w:r>
    <w:r w:rsidRPr="00A114C0">
      <w:rPr>
        <w:rFonts w:ascii="Open Sans Light" w:hAnsi="Open Sans Light" w:cs="Open Sans Light"/>
        <w:sz w:val="16"/>
        <w:szCs w:val="16"/>
      </w:rPr>
      <w:t>NIP: 9121391033, REGON: 932127360, KRS: 0000133275</w:t>
    </w:r>
  </w:p>
  <w:p w14:paraId="176D3930" w14:textId="13DE20F5" w:rsidR="00B22943" w:rsidRPr="00A114C0" w:rsidRDefault="00B22943" w:rsidP="00CD422B">
    <w:pPr>
      <w:pStyle w:val="Stopka"/>
      <w:jc w:val="center"/>
      <w:rPr>
        <w:rFonts w:ascii="Open Sans Light" w:hAnsi="Open Sans Light" w:cs="Open Sans Light"/>
        <w:sz w:val="16"/>
        <w:szCs w:val="16"/>
      </w:rPr>
    </w:pPr>
    <w:r w:rsidRPr="00A114C0">
      <w:rPr>
        <w:rFonts w:ascii="Open Sans Light" w:hAnsi="Open Sans Light" w:cs="Open Sans Light"/>
        <w:sz w:val="16"/>
        <w:szCs w:val="16"/>
      </w:rPr>
      <w:t>Sąd Rejonowy dla Wrocławia-Fabrycznej, IX Wydział Gospodarczy KRS</w:t>
    </w:r>
    <w:r w:rsidR="00CD422B" w:rsidRPr="00A114C0">
      <w:rPr>
        <w:rFonts w:ascii="Open Sans Light" w:hAnsi="Open Sans Light" w:cs="Open Sans Light"/>
        <w:sz w:val="16"/>
        <w:szCs w:val="16"/>
      </w:rPr>
      <w:t xml:space="preserve">; </w:t>
    </w:r>
    <w:r w:rsidRPr="00A114C0">
      <w:rPr>
        <w:rFonts w:ascii="Open Sans Light" w:hAnsi="Open Sans Light" w:cs="Open Sans Light"/>
        <w:sz w:val="16"/>
        <w:szCs w:val="16"/>
      </w:rPr>
      <w:t xml:space="preserve">Wysokość kapitału zakładowego: </w:t>
    </w:r>
    <w:r w:rsidR="006D1009">
      <w:rPr>
        <w:rFonts w:ascii="Open Sans Light" w:hAnsi="Open Sans Light" w:cs="Open Sans Light"/>
        <w:sz w:val="16"/>
        <w:szCs w:val="16"/>
      </w:rPr>
      <w:t>2</w:t>
    </w:r>
    <w:r w:rsidR="00663FED">
      <w:rPr>
        <w:rFonts w:ascii="Open Sans Light" w:hAnsi="Open Sans Light" w:cs="Open Sans Light"/>
        <w:sz w:val="16"/>
        <w:szCs w:val="16"/>
      </w:rPr>
      <w:t>4 0</w:t>
    </w:r>
    <w:r w:rsidR="006D1009">
      <w:rPr>
        <w:rFonts w:ascii="Open Sans Light" w:hAnsi="Open Sans Light" w:cs="Open Sans Light"/>
        <w:sz w:val="16"/>
        <w:szCs w:val="16"/>
      </w:rPr>
      <w:t>12 100</w:t>
    </w:r>
    <w:r w:rsidRPr="00A114C0">
      <w:rPr>
        <w:rFonts w:ascii="Open Sans Light" w:hAnsi="Open Sans Light" w:cs="Open Sans Light"/>
        <w:sz w:val="16"/>
        <w:szCs w:val="16"/>
      </w:rPr>
      <w:t>,00 zł</w:t>
    </w:r>
  </w:p>
  <w:p w14:paraId="1C341F59" w14:textId="2B1B1A63" w:rsidR="00B22943" w:rsidRPr="00A114C0" w:rsidRDefault="00B22943" w:rsidP="00CD422B">
    <w:pPr>
      <w:pStyle w:val="Stopka"/>
      <w:jc w:val="center"/>
      <w:rPr>
        <w:rFonts w:ascii="Open Sans Light" w:hAnsi="Open Sans Light" w:cs="Open Sans Light"/>
        <w:sz w:val="16"/>
        <w:szCs w:val="16"/>
      </w:rPr>
    </w:pPr>
    <w:hyperlink r:id="rId1" w:tgtFrame="_top" w:history="1">
      <w:r w:rsidRPr="00A114C0">
        <w:rPr>
          <w:rStyle w:val="Hipercze"/>
          <w:rFonts w:ascii="Open Sans Light" w:hAnsi="Open Sans Light" w:cs="Open Sans Light"/>
          <w:sz w:val="16"/>
          <w:szCs w:val="16"/>
        </w:rPr>
        <w:t>www.zgksiechnice.pl</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8FD8D" w14:textId="77777777" w:rsidR="009C6A86" w:rsidRDefault="009C6A8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13314" w14:textId="77777777" w:rsidR="003F4D10" w:rsidRDefault="003F4D10" w:rsidP="00602F7B">
      <w:pPr>
        <w:spacing w:after="0" w:line="240" w:lineRule="auto"/>
      </w:pPr>
      <w:r>
        <w:separator/>
      </w:r>
    </w:p>
  </w:footnote>
  <w:footnote w:type="continuationSeparator" w:id="0">
    <w:p w14:paraId="3A84DC93" w14:textId="77777777" w:rsidR="003F4D10" w:rsidRDefault="003F4D10" w:rsidP="00602F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ABFCB" w14:textId="77777777" w:rsidR="009C6A86" w:rsidRDefault="009C6A8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41D20" w14:textId="0295D356" w:rsidR="00B5226B" w:rsidRPr="00A014D3" w:rsidRDefault="002F7B5D" w:rsidP="00B5226B">
    <w:pPr>
      <w:ind w:right="-142" w:hanging="284"/>
      <w:rPr>
        <w:sz w:val="18"/>
        <w:szCs w:val="18"/>
      </w:rPr>
    </w:pPr>
    <w:r>
      <w:rPr>
        <w:noProof/>
      </w:rPr>
      <w:drawing>
        <wp:inline distT="0" distB="0" distL="0" distR="0" wp14:anchorId="48D93A45" wp14:editId="7C91080B">
          <wp:extent cx="5760720" cy="607166"/>
          <wp:effectExtent l="0" t="0" r="0" b="2540"/>
          <wp:docPr id="78325243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07166"/>
                  </a:xfrm>
                  <a:prstGeom prst="rect">
                    <a:avLst/>
                  </a:prstGeom>
                  <a:noFill/>
                  <a:ln>
                    <a:noFill/>
                  </a:ln>
                </pic:spPr>
              </pic:pic>
            </a:graphicData>
          </a:graphic>
        </wp:inline>
      </w:drawing>
    </w:r>
    <w:sdt>
      <w:sdtPr>
        <w:id w:val="710605973"/>
        <w:docPartObj>
          <w:docPartGallery w:val="Page Numbers (Margins)"/>
          <w:docPartUnique/>
        </w:docPartObj>
      </w:sdtPr>
      <w:sdtContent>
        <w:r w:rsidR="00B5226B">
          <w:rPr>
            <w:noProof/>
          </w:rPr>
          <mc:AlternateContent>
            <mc:Choice Requires="wps">
              <w:drawing>
                <wp:anchor distT="0" distB="0" distL="114300" distR="114300" simplePos="0" relativeHeight="251660288" behindDoc="0" locked="0" layoutInCell="0" allowOverlap="1" wp14:anchorId="4D2A642D" wp14:editId="62738579">
                  <wp:simplePos x="0" y="0"/>
                  <wp:positionH relativeFrom="rightMargin">
                    <wp:align>center</wp:align>
                  </wp:positionH>
                  <wp:positionV relativeFrom="margin">
                    <wp:align>bottom</wp:align>
                  </wp:positionV>
                  <wp:extent cx="510540" cy="2183130"/>
                  <wp:effectExtent l="0" t="0" r="3810" b="0"/>
                  <wp:wrapNone/>
                  <wp:docPr id="141141256"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1E2BE" w14:textId="77777777" w:rsidR="00B5226B" w:rsidRPr="000258D7" w:rsidRDefault="00B5226B">
                              <w:pPr>
                                <w:pStyle w:val="Stopka"/>
                                <w:rPr>
                                  <w:rFonts w:ascii="Open Sans Light" w:eastAsiaTheme="majorEastAsia" w:hAnsi="Open Sans Light" w:cs="Open Sans Light"/>
                                  <w:sz w:val="44"/>
                                  <w:szCs w:val="44"/>
                                </w:rPr>
                              </w:pPr>
                              <w:r w:rsidRPr="000258D7">
                                <w:rPr>
                                  <w:rFonts w:ascii="Open Sans Light" w:eastAsiaTheme="majorEastAsia" w:hAnsi="Open Sans Light" w:cs="Open Sans Light"/>
                                </w:rPr>
                                <w:t>Strona</w:t>
                              </w:r>
                              <w:r w:rsidRPr="000258D7">
                                <w:rPr>
                                  <w:rFonts w:ascii="Open Sans Light" w:eastAsiaTheme="minorEastAsia" w:hAnsi="Open Sans Light" w:cs="Open Sans Light"/>
                                </w:rPr>
                                <w:fldChar w:fldCharType="begin"/>
                              </w:r>
                              <w:r w:rsidRPr="000258D7">
                                <w:rPr>
                                  <w:rFonts w:ascii="Open Sans Light" w:hAnsi="Open Sans Light" w:cs="Open Sans Light"/>
                                </w:rPr>
                                <w:instrText>PAGE    \* MERGEFORMAT</w:instrText>
                              </w:r>
                              <w:r w:rsidRPr="000258D7">
                                <w:rPr>
                                  <w:rFonts w:ascii="Open Sans Light" w:eastAsiaTheme="minorEastAsia" w:hAnsi="Open Sans Light" w:cs="Open Sans Light"/>
                                </w:rPr>
                                <w:fldChar w:fldCharType="separate"/>
                              </w:r>
                              <w:r w:rsidRPr="000258D7">
                                <w:rPr>
                                  <w:rFonts w:ascii="Open Sans Light" w:eastAsiaTheme="majorEastAsia" w:hAnsi="Open Sans Light" w:cs="Open Sans Light"/>
                                  <w:sz w:val="44"/>
                                  <w:szCs w:val="44"/>
                                </w:rPr>
                                <w:t>2</w:t>
                              </w:r>
                              <w:r w:rsidRPr="000258D7">
                                <w:rPr>
                                  <w:rFonts w:ascii="Open Sans Light" w:eastAsiaTheme="majorEastAsia" w:hAnsi="Open Sans Light" w:cs="Open Sans Light"/>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4D2A642D" id="Prostokąt 1" o:spid="_x0000_s1026" style="position:absolute;margin-left:0;margin-top:0;width:40.2pt;height:171.9pt;z-index:251660288;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6E51E2BE" w14:textId="77777777" w:rsidR="00B5226B" w:rsidRPr="000258D7" w:rsidRDefault="00B5226B">
                        <w:pPr>
                          <w:pStyle w:val="Stopka"/>
                          <w:rPr>
                            <w:rFonts w:ascii="Open Sans Light" w:eastAsiaTheme="majorEastAsia" w:hAnsi="Open Sans Light" w:cs="Open Sans Light"/>
                            <w:sz w:val="44"/>
                            <w:szCs w:val="44"/>
                          </w:rPr>
                        </w:pPr>
                        <w:r w:rsidRPr="000258D7">
                          <w:rPr>
                            <w:rFonts w:ascii="Open Sans Light" w:eastAsiaTheme="majorEastAsia" w:hAnsi="Open Sans Light" w:cs="Open Sans Light"/>
                          </w:rPr>
                          <w:t>Strona</w:t>
                        </w:r>
                        <w:r w:rsidRPr="000258D7">
                          <w:rPr>
                            <w:rFonts w:ascii="Open Sans Light" w:eastAsiaTheme="minorEastAsia" w:hAnsi="Open Sans Light" w:cs="Open Sans Light"/>
                          </w:rPr>
                          <w:fldChar w:fldCharType="begin"/>
                        </w:r>
                        <w:r w:rsidRPr="000258D7">
                          <w:rPr>
                            <w:rFonts w:ascii="Open Sans Light" w:hAnsi="Open Sans Light" w:cs="Open Sans Light"/>
                          </w:rPr>
                          <w:instrText>PAGE    \* MERGEFORMAT</w:instrText>
                        </w:r>
                        <w:r w:rsidRPr="000258D7">
                          <w:rPr>
                            <w:rFonts w:ascii="Open Sans Light" w:eastAsiaTheme="minorEastAsia" w:hAnsi="Open Sans Light" w:cs="Open Sans Light"/>
                          </w:rPr>
                          <w:fldChar w:fldCharType="separate"/>
                        </w:r>
                        <w:r w:rsidRPr="000258D7">
                          <w:rPr>
                            <w:rFonts w:ascii="Open Sans Light" w:eastAsiaTheme="majorEastAsia" w:hAnsi="Open Sans Light" w:cs="Open Sans Light"/>
                            <w:sz w:val="44"/>
                            <w:szCs w:val="44"/>
                          </w:rPr>
                          <w:t>2</w:t>
                        </w:r>
                        <w:r w:rsidRPr="000258D7">
                          <w:rPr>
                            <w:rFonts w:ascii="Open Sans Light" w:eastAsiaTheme="majorEastAsia" w:hAnsi="Open Sans Light" w:cs="Open Sans Light"/>
                            <w:sz w:val="44"/>
                            <w:szCs w:val="44"/>
                          </w:rPr>
                          <w:fldChar w:fldCharType="end"/>
                        </w:r>
                      </w:p>
                    </w:txbxContent>
                  </v:textbox>
                  <w10:wrap anchorx="margin" anchory="margin"/>
                </v:rect>
              </w:pict>
            </mc:Fallback>
          </mc:AlternateContent>
        </w:r>
      </w:sdtContent>
    </w:sdt>
  </w:p>
  <w:bookmarkStart w:id="60" w:name="OLE_LINK17"/>
  <w:p w14:paraId="0CF05A31" w14:textId="77777777" w:rsidR="00FA3261" w:rsidRPr="0096778C" w:rsidRDefault="008A7340" w:rsidP="00FA3261">
    <w:pPr>
      <w:ind w:right="-142"/>
      <w:jc w:val="center"/>
      <w:rPr>
        <w:rFonts w:ascii="Open Sans Light" w:hAnsi="Open Sans Light" w:cs="Open Sans Light"/>
        <w:sz w:val="16"/>
        <w:szCs w:val="16"/>
      </w:rPr>
    </w:pPr>
    <w:r w:rsidRPr="00A014D3">
      <w:rPr>
        <w:rFonts w:ascii="Open Sans Light" w:hAnsi="Open Sans Light" w:cs="Open Sans Light"/>
        <w:noProof/>
        <w:sz w:val="18"/>
        <w:szCs w:val="18"/>
      </w:rPr>
      <mc:AlternateContent>
        <mc:Choice Requires="wps">
          <w:drawing>
            <wp:anchor distT="0" distB="0" distL="114300" distR="114300" simplePos="0" relativeHeight="251661312" behindDoc="0" locked="0" layoutInCell="1" allowOverlap="1" wp14:anchorId="39E266D2" wp14:editId="576A504F">
              <wp:simplePos x="0" y="0"/>
              <wp:positionH relativeFrom="column">
                <wp:posOffset>-385445</wp:posOffset>
              </wp:positionH>
              <wp:positionV relativeFrom="paragraph">
                <wp:posOffset>207010</wp:posOffset>
              </wp:positionV>
              <wp:extent cx="6480000" cy="19050"/>
              <wp:effectExtent l="0" t="0" r="35560" b="19050"/>
              <wp:wrapNone/>
              <wp:docPr id="1332795499" name="Łącznik prosty 2"/>
              <wp:cNvGraphicFramePr/>
              <a:graphic xmlns:a="http://schemas.openxmlformats.org/drawingml/2006/main">
                <a:graphicData uri="http://schemas.microsoft.com/office/word/2010/wordprocessingShape">
                  <wps:wsp>
                    <wps:cNvCnPr/>
                    <wps:spPr>
                      <a:xfrm flipV="1">
                        <a:off x="0" y="0"/>
                        <a:ext cx="64800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D8DF91D" id="Łącznik prosty 2" o:spid="_x0000_s1026" style="position:absolute;flip:y;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35pt,16.3pt" to="479.9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" strokecolor="black [3200]" strokeweight=".5pt">
              <v:stroke joinstyle="miter"/>
            </v:line>
          </w:pict>
        </mc:Fallback>
      </mc:AlternateContent>
    </w:r>
    <w:r w:rsidR="003759ED">
      <w:rPr>
        <w:noProof/>
      </w:rPr>
      <mc:AlternateContent>
        <mc:Choice Requires="wps">
          <w:drawing>
            <wp:anchor distT="0" distB="0" distL="114300" distR="114300" simplePos="0" relativeHeight="251665408" behindDoc="0" locked="0" layoutInCell="0" allowOverlap="1" wp14:anchorId="5DF4ACE8" wp14:editId="0E9A1D32">
              <wp:simplePos x="0" y="0"/>
              <wp:positionH relativeFrom="page">
                <wp:posOffset>6957695</wp:posOffset>
              </wp:positionH>
              <wp:positionV relativeFrom="page">
                <wp:posOffset>7609205</wp:posOffset>
              </wp:positionV>
              <wp:extent cx="572135" cy="2183130"/>
              <wp:effectExtent l="0" t="0" r="0" b="7620"/>
              <wp:wrapNone/>
              <wp:docPr id="2028266231"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135" cy="2183130"/>
                      </a:xfrm>
                      <a:prstGeom prst="rect">
                        <a:avLst/>
                      </a:prstGeom>
                      <a:noFill/>
                      <a:ln>
                        <a:noFill/>
                      </a:ln>
                    </wps:spPr>
                    <wps:txbx>
                      <w:txbxContent>
                        <w:p w14:paraId="24A4231A" w14:textId="44D3F567" w:rsidR="003759ED" w:rsidRPr="004E4BED" w:rsidRDefault="003759ED" w:rsidP="003759ED">
                          <w:pPr>
                            <w:pStyle w:val="Stopka"/>
                            <w:rPr>
                              <w:rFonts w:ascii="Open Sans Light" w:eastAsia="Times New Roman" w:hAnsi="Open Sans Light" w:cs="Open Sans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DF4ACE8" id="Prostokąt 4" o:spid="_x0000_s1027" style="position:absolute;left:0;text-align:left;margin-left:547.85pt;margin-top:599.15pt;width:45.05pt;height:171.9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" o:allowincell="f" filled="f" stroked="f">
              <v:textbox style="layout-flow:vertical;mso-layout-flow-alt:bottom-to-top;mso-fit-shape-to-text:t">
                <w:txbxContent>
                  <w:p w14:paraId="24A4231A" w14:textId="44D3F567" w:rsidR="003759ED" w:rsidRPr="004E4BED" w:rsidRDefault="003759ED" w:rsidP="003759ED">
                    <w:pPr>
                      <w:pStyle w:val="Stopka"/>
                      <w:rPr>
                        <w:rFonts w:ascii="Open Sans Light" w:eastAsia="Times New Roman" w:hAnsi="Open Sans Light" w:cs="Open Sans Light"/>
                        <w:sz w:val="44"/>
                        <w:szCs w:val="44"/>
                      </w:rPr>
                    </w:pPr>
                  </w:p>
                </w:txbxContent>
              </v:textbox>
              <w10:wrap anchorx="page" anchory="page"/>
            </v:rect>
          </w:pict>
        </mc:Fallback>
      </mc:AlternateContent>
    </w:r>
    <w:r w:rsidR="00FA3261">
      <w:rPr>
        <w:noProof/>
      </w:rPr>
      <mc:AlternateContent>
        <mc:Choice Requires="wps">
          <w:drawing>
            <wp:anchor distT="0" distB="0" distL="114300" distR="114300" simplePos="0" relativeHeight="251667456" behindDoc="0" locked="0" layoutInCell="0" allowOverlap="1" wp14:anchorId="2D69301C" wp14:editId="37677E8F">
              <wp:simplePos x="0" y="0"/>
              <wp:positionH relativeFrom="page">
                <wp:posOffset>6957695</wp:posOffset>
              </wp:positionH>
              <wp:positionV relativeFrom="page">
                <wp:posOffset>7609205</wp:posOffset>
              </wp:positionV>
              <wp:extent cx="572135" cy="2183130"/>
              <wp:effectExtent l="0" t="0" r="0" b="7620"/>
              <wp:wrapNone/>
              <wp:docPr id="1464394639"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135" cy="2183130"/>
                      </a:xfrm>
                      <a:prstGeom prst="rect">
                        <a:avLst/>
                      </a:prstGeom>
                      <a:noFill/>
                      <a:ln>
                        <a:noFill/>
                      </a:ln>
                    </wps:spPr>
                    <wps:txbx>
                      <w:txbxContent>
                        <w:p w14:paraId="6BD0D6BB" w14:textId="77777777" w:rsidR="00FA3261" w:rsidRPr="004E4BED" w:rsidRDefault="00FA3261" w:rsidP="00FA3261">
                          <w:pPr>
                            <w:pStyle w:val="Stopka"/>
                            <w:rPr>
                              <w:rFonts w:ascii="Open Sans Light" w:eastAsia="Times New Roman" w:hAnsi="Open Sans Light" w:cs="Open Sans Light"/>
                              <w:sz w:val="44"/>
                              <w:szCs w:val="44"/>
                            </w:rPr>
                          </w:pPr>
                          <w:r w:rsidRPr="004E4BED">
                            <w:rPr>
                              <w:rFonts w:ascii="Open Sans Light" w:eastAsia="Times New Roman" w:hAnsi="Open Sans Light" w:cs="Open Sans Light"/>
                            </w:rPr>
                            <w:t>Strona</w:t>
                          </w:r>
                          <w:r w:rsidRPr="004E4BED">
                            <w:rPr>
                              <w:rFonts w:ascii="Open Sans Light" w:eastAsia="Times New Roman" w:hAnsi="Open Sans Light" w:cs="Open Sans Light"/>
                            </w:rPr>
                            <w:fldChar w:fldCharType="begin"/>
                          </w:r>
                          <w:r w:rsidRPr="000258D7">
                            <w:rPr>
                              <w:rFonts w:ascii="Open Sans Light" w:hAnsi="Open Sans Light" w:cs="Open Sans Light"/>
                            </w:rPr>
                            <w:instrText>PAGE    \* MERGEFORMAT</w:instrText>
                          </w:r>
                          <w:r w:rsidRPr="004E4BED">
                            <w:rPr>
                              <w:rFonts w:ascii="Open Sans Light" w:eastAsia="Times New Roman" w:hAnsi="Open Sans Light" w:cs="Open Sans Light"/>
                            </w:rPr>
                            <w:fldChar w:fldCharType="separate"/>
                          </w:r>
                          <w:r w:rsidRPr="004E4BED">
                            <w:rPr>
                              <w:rFonts w:ascii="Open Sans Light" w:eastAsia="Times New Roman" w:hAnsi="Open Sans Light" w:cs="Open Sans Light"/>
                              <w:sz w:val="44"/>
                              <w:szCs w:val="44"/>
                            </w:rPr>
                            <w:t>2</w:t>
                          </w:r>
                          <w:r w:rsidRPr="004E4BED">
                            <w:rPr>
                              <w:rFonts w:ascii="Open Sans Light" w:eastAsia="Times New Roman" w:hAnsi="Open Sans Light" w:cs="Open Sans Light"/>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D69301C" id="_x0000_s1028" style="position:absolute;left:0;text-align:left;margin-left:547.85pt;margin-top:599.15pt;width:45.05pt;height:171.9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" o:allowincell="f" filled="f" stroked="f">
              <v:textbox style="layout-flow:vertical;mso-layout-flow-alt:bottom-to-top;mso-fit-shape-to-text:t">
                <w:txbxContent>
                  <w:p w14:paraId="6BD0D6BB" w14:textId="77777777" w:rsidR="00FA3261" w:rsidRPr="004E4BED" w:rsidRDefault="00FA3261" w:rsidP="00FA3261">
                    <w:pPr>
                      <w:pStyle w:val="Stopka"/>
                      <w:rPr>
                        <w:rFonts w:ascii="Open Sans Light" w:eastAsia="Times New Roman" w:hAnsi="Open Sans Light" w:cs="Open Sans Light"/>
                        <w:sz w:val="44"/>
                        <w:szCs w:val="44"/>
                      </w:rPr>
                    </w:pPr>
                    <w:r w:rsidRPr="004E4BED">
                      <w:rPr>
                        <w:rFonts w:ascii="Open Sans Light" w:eastAsia="Times New Roman" w:hAnsi="Open Sans Light" w:cs="Open Sans Light"/>
                      </w:rPr>
                      <w:t>Strona</w:t>
                    </w:r>
                    <w:r w:rsidRPr="004E4BED">
                      <w:rPr>
                        <w:rFonts w:ascii="Open Sans Light" w:eastAsia="Times New Roman" w:hAnsi="Open Sans Light" w:cs="Open Sans Light"/>
                      </w:rPr>
                      <w:fldChar w:fldCharType="begin"/>
                    </w:r>
                    <w:r w:rsidRPr="000258D7">
                      <w:rPr>
                        <w:rFonts w:ascii="Open Sans Light" w:hAnsi="Open Sans Light" w:cs="Open Sans Light"/>
                      </w:rPr>
                      <w:instrText>PAGE    \* MERGEFORMAT</w:instrText>
                    </w:r>
                    <w:r w:rsidRPr="004E4BED">
                      <w:rPr>
                        <w:rFonts w:ascii="Open Sans Light" w:eastAsia="Times New Roman" w:hAnsi="Open Sans Light" w:cs="Open Sans Light"/>
                      </w:rPr>
                      <w:fldChar w:fldCharType="separate"/>
                    </w:r>
                    <w:r w:rsidRPr="004E4BED">
                      <w:rPr>
                        <w:rFonts w:ascii="Open Sans Light" w:eastAsia="Times New Roman" w:hAnsi="Open Sans Light" w:cs="Open Sans Light"/>
                        <w:sz w:val="44"/>
                        <w:szCs w:val="44"/>
                      </w:rPr>
                      <w:t>2</w:t>
                    </w:r>
                    <w:r w:rsidRPr="004E4BED">
                      <w:rPr>
                        <w:rFonts w:ascii="Open Sans Light" w:eastAsia="Times New Roman" w:hAnsi="Open Sans Light" w:cs="Open Sans Light"/>
                        <w:sz w:val="44"/>
                        <w:szCs w:val="44"/>
                      </w:rPr>
                      <w:fldChar w:fldCharType="end"/>
                    </w:r>
                  </w:p>
                </w:txbxContent>
              </v:textbox>
              <w10:wrap anchorx="page" anchory="page"/>
            </v:rect>
          </w:pict>
        </mc:Fallback>
      </mc:AlternateContent>
    </w:r>
    <w:r w:rsidR="00FA3261" w:rsidRPr="008E5BA4">
      <w:rPr>
        <w:rFonts w:ascii="Open Sans Light" w:eastAsia="Times New Roman" w:hAnsi="Open Sans Light" w:cs="Open Sans Light"/>
        <w:sz w:val="16"/>
        <w:szCs w:val="16"/>
      </w:rPr>
      <w:t xml:space="preserve"> </w:t>
    </w:r>
    <w:r w:rsidR="00FA3261">
      <w:rPr>
        <w:rFonts w:ascii="Open Sans Light" w:eastAsia="Times New Roman" w:hAnsi="Open Sans Light" w:cs="Open Sans Light"/>
        <w:sz w:val="16"/>
        <w:szCs w:val="16"/>
      </w:rPr>
      <w:t>„</w:t>
    </w:r>
    <w:r w:rsidR="00FA3261" w:rsidRPr="0034250A">
      <w:rPr>
        <w:rFonts w:ascii="Open Sans Light" w:eastAsia="Times New Roman" w:hAnsi="Open Sans Light" w:cs="Open Sans Light"/>
        <w:sz w:val="16"/>
        <w:szCs w:val="16"/>
      </w:rPr>
      <w:t>Rozbudowa gospodarki wodno-ściekowej na terenie aglomeracji Siechnice” nr FEDS.02.06-IZ.00-0017/24</w:t>
    </w:r>
  </w:p>
  <w:p w14:paraId="7694E15E" w14:textId="7BC0C597" w:rsidR="003759ED" w:rsidRPr="0096778C" w:rsidRDefault="003759ED" w:rsidP="003759ED">
    <w:pPr>
      <w:ind w:right="-142"/>
      <w:jc w:val="center"/>
      <w:rPr>
        <w:rFonts w:ascii="Open Sans Light" w:hAnsi="Open Sans Light" w:cs="Open Sans Light"/>
        <w:sz w:val="16"/>
        <w:szCs w:val="16"/>
      </w:rPr>
    </w:pPr>
  </w:p>
  <w:bookmarkEnd w:id="60"/>
  <w:p w14:paraId="316797EA" w14:textId="4896D84C" w:rsidR="00602F7B" w:rsidRPr="00A014D3" w:rsidRDefault="00602F7B" w:rsidP="00A014D3">
    <w:pPr>
      <w:ind w:right="-142"/>
      <w:jc w:val="center"/>
      <w:rPr>
        <w:rFonts w:ascii="Open Sans Light" w:hAnsi="Open Sans Light" w:cs="Open Sans Light"/>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5DF0B" w14:textId="77777777" w:rsidR="009C6A86" w:rsidRDefault="009C6A8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682D"/>
    <w:multiLevelType w:val="multilevel"/>
    <w:tmpl w:val="C7603F24"/>
    <w:lvl w:ilvl="0">
      <w:start w:val="1"/>
      <w:numFmt w:val="decimal"/>
      <w:lvlText w:val="%1."/>
      <w:lvlJc w:val="left"/>
      <w:pPr>
        <w:ind w:left="720" w:hanging="360"/>
      </w:pPr>
      <w:rPr>
        <w:rFonts w:ascii="Calibri" w:eastAsia="Calibri" w:hAnsi="Calibri" w:cs="Calibri"/>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5515C5"/>
    <w:multiLevelType w:val="multilevel"/>
    <w:tmpl w:val="BDEA6448"/>
    <w:lvl w:ilvl="0">
      <w:start w:val="1"/>
      <w:numFmt w:val="decimal"/>
      <w:lvlText w:val="%1."/>
      <w:lvlJc w:val="left"/>
      <w:pPr>
        <w:ind w:left="72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3AA1CAC"/>
    <w:multiLevelType w:val="multilevel"/>
    <w:tmpl w:val="1BC6DF7C"/>
    <w:lvl w:ilvl="0">
      <w:start w:val="1"/>
      <w:numFmt w:val="decimal"/>
      <w:lvlText w:val="%1)"/>
      <w:lvlJc w:val="left"/>
      <w:pPr>
        <w:ind w:left="360" w:hanging="360"/>
      </w:pPr>
      <w:rPr>
        <w:rFonts w:hint="default"/>
        <w:b w:val="0"/>
        <w:bCs/>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non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3" w15:restartNumberingAfterBreak="0">
    <w:nsid w:val="14C75364"/>
    <w:multiLevelType w:val="hybridMultilevel"/>
    <w:tmpl w:val="F1E8ED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E12661"/>
    <w:multiLevelType w:val="hybridMultilevel"/>
    <w:tmpl w:val="D0B67E76"/>
    <w:lvl w:ilvl="0" w:tplc="190AFF60">
      <w:start w:val="1"/>
      <w:numFmt w:val="decimal"/>
      <w:lvlText w:val="%1."/>
      <w:lvlJc w:val="left"/>
      <w:pPr>
        <w:ind w:left="720" w:hanging="360"/>
      </w:pPr>
      <w:rPr>
        <w:rFonts w:cs="Times New Roman" w:hint="default"/>
      </w:rPr>
    </w:lvl>
    <w:lvl w:ilvl="1" w:tplc="7428B63A">
      <w:start w:val="1"/>
      <w:numFmt w:val="decimal"/>
      <w:lvlText w:val="%2."/>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854A27"/>
    <w:multiLevelType w:val="hybridMultilevel"/>
    <w:tmpl w:val="F07A299C"/>
    <w:lvl w:ilvl="0" w:tplc="4A843556">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94736A"/>
    <w:multiLevelType w:val="hybridMultilevel"/>
    <w:tmpl w:val="F1725B30"/>
    <w:lvl w:ilvl="0" w:tplc="A5344942">
      <w:start w:val="1"/>
      <w:numFmt w:val="lowerLetter"/>
      <w:lvlText w:val="%1)"/>
      <w:lvlJc w:val="left"/>
      <w:pPr>
        <w:ind w:left="795" w:hanging="360"/>
      </w:pPr>
      <w:rPr>
        <w:rFonts w:hint="default"/>
      </w:rPr>
    </w:lvl>
    <w:lvl w:ilvl="1" w:tplc="CE46F44C">
      <w:start w:val="1"/>
      <w:numFmt w:val="decimal"/>
      <w:lvlText w:val="%2)"/>
      <w:lvlJc w:val="left"/>
      <w:pPr>
        <w:ind w:left="1659" w:hanging="504"/>
      </w:pPr>
      <w:rPr>
        <w:rFonts w:hint="default"/>
      </w:r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7" w15:restartNumberingAfterBreak="0">
    <w:nsid w:val="22EB462D"/>
    <w:multiLevelType w:val="hybridMultilevel"/>
    <w:tmpl w:val="F07C7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A65A1C"/>
    <w:multiLevelType w:val="multilevel"/>
    <w:tmpl w:val="61A6B746"/>
    <w:lvl w:ilvl="0">
      <w:start w:val="1"/>
      <w:numFmt w:val="decimal"/>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9" w15:restartNumberingAfterBreak="0">
    <w:nsid w:val="24BE4AFC"/>
    <w:multiLevelType w:val="hybridMultilevel"/>
    <w:tmpl w:val="2EF83C02"/>
    <w:lvl w:ilvl="0" w:tplc="FFFFFFFF">
      <w:start w:val="1"/>
      <w:numFmt w:val="lowerLetter"/>
      <w:lvlText w:val="%1)"/>
      <w:lvlJc w:val="left"/>
      <w:pPr>
        <w:ind w:left="1434" w:hanging="360"/>
      </w:pPr>
    </w:lvl>
    <w:lvl w:ilvl="1" w:tplc="04150017">
      <w:start w:val="1"/>
      <w:numFmt w:val="lowerLetter"/>
      <w:lvlText w:val="%2)"/>
      <w:lvlJc w:val="left"/>
      <w:pPr>
        <w:ind w:left="2154" w:hanging="360"/>
      </w:pPr>
    </w:lvl>
    <w:lvl w:ilvl="2" w:tplc="FFFFFFFF">
      <w:start w:val="14"/>
      <w:numFmt w:val="decimal"/>
      <w:lvlText w:val="%3."/>
      <w:lvlJc w:val="left"/>
      <w:pPr>
        <w:ind w:left="3054" w:hanging="360"/>
      </w:pPr>
      <w:rPr>
        <w:rFonts w:hint="default"/>
      </w:rPr>
    </w:lvl>
    <w:lvl w:ilvl="3" w:tplc="8F400146">
      <w:start w:val="10"/>
      <w:numFmt w:val="decimal"/>
      <w:lvlText w:val="%4"/>
      <w:lvlJc w:val="left"/>
      <w:pPr>
        <w:ind w:left="3594" w:hanging="360"/>
      </w:pPr>
      <w:rPr>
        <w:rFonts w:hint="default"/>
      </w:r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0" w15:restartNumberingAfterBreak="0">
    <w:nsid w:val="293A5D0D"/>
    <w:multiLevelType w:val="multilevel"/>
    <w:tmpl w:val="1D628F96"/>
    <w:lvl w:ilvl="0">
      <w:start w:val="1"/>
      <w:numFmt w:val="decimal"/>
      <w:lvlText w:val="%1)"/>
      <w:lvlJc w:val="left"/>
      <w:pPr>
        <w:ind w:left="1571" w:hanging="360"/>
      </w:pPr>
      <w:rPr>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2C101C55"/>
    <w:multiLevelType w:val="multilevel"/>
    <w:tmpl w:val="33E664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2DCE7682"/>
    <w:multiLevelType w:val="multilevel"/>
    <w:tmpl w:val="6A4203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2F0D48B7"/>
    <w:multiLevelType w:val="multilevel"/>
    <w:tmpl w:val="E2849E26"/>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7C177C"/>
    <w:multiLevelType w:val="multilevel"/>
    <w:tmpl w:val="F82A0F2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4444C0D"/>
    <w:multiLevelType w:val="multilevel"/>
    <w:tmpl w:val="5122F01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938479B"/>
    <w:multiLevelType w:val="hybridMultilevel"/>
    <w:tmpl w:val="111A612A"/>
    <w:lvl w:ilvl="0" w:tplc="04150011">
      <w:start w:val="1"/>
      <w:numFmt w:val="decimal"/>
      <w:lvlText w:val="%1)"/>
      <w:lvlJc w:val="left"/>
      <w:pPr>
        <w:ind w:left="720" w:hanging="360"/>
      </w:pPr>
    </w:lvl>
    <w:lvl w:ilvl="1" w:tplc="C9EAB9F8">
      <w:start w:val="1"/>
      <w:numFmt w:val="decimal"/>
      <w:lvlText w:val="%2)"/>
      <w:lvlJc w:val="left"/>
      <w:pPr>
        <w:ind w:left="1440" w:hanging="360"/>
      </w:pPr>
      <w:rPr>
        <w:rFonts w:ascii="Arial" w:eastAsia="Times New Roman" w:hAnsi="Arial" w:cs="Arial"/>
      </w:rPr>
    </w:lvl>
    <w:lvl w:ilvl="2" w:tplc="0C4E557A">
      <w:start w:val="20"/>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9F4784F"/>
    <w:multiLevelType w:val="multilevel"/>
    <w:tmpl w:val="73F28058"/>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8" w15:restartNumberingAfterBreak="0">
    <w:nsid w:val="3ACC7509"/>
    <w:multiLevelType w:val="hybridMultilevel"/>
    <w:tmpl w:val="82D00E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D8D143F"/>
    <w:multiLevelType w:val="multilevel"/>
    <w:tmpl w:val="C54A41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40ED79AD"/>
    <w:multiLevelType w:val="multilevel"/>
    <w:tmpl w:val="21309C0C"/>
    <w:lvl w:ilvl="0">
      <w:start w:val="1"/>
      <w:numFmt w:val="lowerLetter"/>
      <w:lvlText w:val="%1)"/>
      <w:lvlJc w:val="left"/>
      <w:pPr>
        <w:ind w:left="1647" w:hanging="360"/>
      </w:p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21" w15:restartNumberingAfterBreak="0">
    <w:nsid w:val="410E7869"/>
    <w:multiLevelType w:val="hybridMultilevel"/>
    <w:tmpl w:val="E4C281E8"/>
    <w:lvl w:ilvl="0" w:tplc="0415000F">
      <w:start w:val="1"/>
      <w:numFmt w:val="decimal"/>
      <w:lvlText w:val="%1."/>
      <w:lvlJc w:val="left"/>
      <w:pPr>
        <w:ind w:left="720" w:hanging="360"/>
      </w:pPr>
    </w:lvl>
    <w:lvl w:ilvl="1" w:tplc="0B30B00C">
      <w:start w:val="1"/>
      <w:numFmt w:val="decimal"/>
      <w:lvlText w:val="%2."/>
      <w:lvlJc w:val="left"/>
      <w:pPr>
        <w:ind w:left="1440" w:hanging="360"/>
      </w:pPr>
      <w:rPr>
        <w:rFonts w:ascii="Open Sans Light" w:eastAsia="Calibri" w:hAnsi="Open Sans Light" w:cs="Open Sans Ligh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8876CB"/>
    <w:multiLevelType w:val="hybridMultilevel"/>
    <w:tmpl w:val="6BC27B58"/>
    <w:lvl w:ilvl="0" w:tplc="5464F952">
      <w:start w:val="1"/>
      <w:numFmt w:val="decimal"/>
      <w:lvlText w:val="Załącznik nr %1."/>
      <w:lvlJc w:val="left"/>
      <w:pPr>
        <w:ind w:left="7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EC4B6E"/>
    <w:multiLevelType w:val="hybridMultilevel"/>
    <w:tmpl w:val="A63CE838"/>
    <w:lvl w:ilvl="0" w:tplc="04150017">
      <w:start w:val="1"/>
      <w:numFmt w:val="lowerLetter"/>
      <w:lvlText w:val="%1)"/>
      <w:lvlJc w:val="left"/>
      <w:pPr>
        <w:ind w:left="720" w:hanging="360"/>
      </w:pPr>
    </w:lvl>
    <w:lvl w:ilvl="1" w:tplc="41B4E80C">
      <w:start w:val="1"/>
      <w:numFmt w:val="low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577F65"/>
    <w:multiLevelType w:val="multilevel"/>
    <w:tmpl w:val="3F365D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49FD41AB"/>
    <w:multiLevelType w:val="multilevel"/>
    <w:tmpl w:val="21309C0C"/>
    <w:lvl w:ilvl="0">
      <w:start w:val="1"/>
      <w:numFmt w:val="lowerLetter"/>
      <w:lvlText w:val="%1)"/>
      <w:lvlJc w:val="left"/>
      <w:pPr>
        <w:ind w:left="1647" w:hanging="360"/>
      </w:p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26" w15:restartNumberingAfterBreak="0">
    <w:nsid w:val="4A625892"/>
    <w:multiLevelType w:val="hybridMultilevel"/>
    <w:tmpl w:val="EA7AE3E8"/>
    <w:lvl w:ilvl="0" w:tplc="FABCC056">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0102DB5"/>
    <w:multiLevelType w:val="multilevel"/>
    <w:tmpl w:val="CFBC1216"/>
    <w:lvl w:ilvl="0">
      <w:start w:val="7"/>
      <w:numFmt w:val="decimal"/>
      <w:lvlText w:val="%1"/>
      <w:lvlJc w:val="left"/>
      <w:pPr>
        <w:ind w:left="435" w:hanging="435"/>
      </w:pPr>
    </w:lvl>
    <w:lvl w:ilvl="1">
      <w:start w:val="3"/>
      <w:numFmt w:val="decimal"/>
      <w:lvlText w:val="%1.%2"/>
      <w:lvlJc w:val="left"/>
      <w:pPr>
        <w:ind w:left="435" w:hanging="435"/>
      </w:pPr>
    </w:lvl>
    <w:lvl w:ilvl="2">
      <w:start w:val="1"/>
      <w:numFmt w:val="decimal"/>
      <w:lvlText w:val="%3)"/>
      <w:lvlJc w:val="left"/>
      <w:pPr>
        <w:ind w:left="720" w:hanging="36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7313CA1"/>
    <w:multiLevelType w:val="multilevel"/>
    <w:tmpl w:val="885CD620"/>
    <w:lvl w:ilvl="0">
      <w:start w:val="2"/>
      <w:numFmt w:val="decimal"/>
      <w:lvlText w:val="%1."/>
      <w:lvlJc w:val="left"/>
      <w:pPr>
        <w:ind w:left="360" w:hanging="360"/>
      </w:pPr>
      <w:rPr>
        <w:rFonts w:hint="default"/>
        <w:b/>
        <w:bCs w:val="0"/>
        <w:u w:val="none"/>
      </w:rPr>
    </w:lvl>
    <w:lvl w:ilvl="1">
      <w:start w:val="1"/>
      <w:numFmt w:val="decimal"/>
      <w:lvlText w:val="%1.%2."/>
      <w:lvlJc w:val="left"/>
      <w:pPr>
        <w:ind w:left="360" w:hanging="360"/>
      </w:pPr>
      <w:rPr>
        <w:rFonts w:hint="default"/>
        <w:b/>
        <w:bCs w:val="0"/>
        <w:u w:val="none"/>
      </w:rPr>
    </w:lvl>
    <w:lvl w:ilvl="2">
      <w:start w:val="1"/>
      <w:numFmt w:val="decimal"/>
      <w:lvlText w:val="%1.%2.%3."/>
      <w:lvlJc w:val="left"/>
      <w:pPr>
        <w:ind w:left="720" w:hanging="720"/>
      </w:pPr>
      <w:rPr>
        <w:rFonts w:hint="default"/>
        <w:b/>
        <w:bCs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9" w15:restartNumberingAfterBreak="0">
    <w:nsid w:val="5BFC2080"/>
    <w:multiLevelType w:val="multilevel"/>
    <w:tmpl w:val="D90E7DE2"/>
    <w:lvl w:ilvl="0">
      <w:start w:val="2"/>
      <w:numFmt w:val="decimal"/>
      <w:lvlText w:val="%1"/>
      <w:lvlJc w:val="left"/>
      <w:pPr>
        <w:ind w:left="360" w:hanging="360"/>
      </w:pPr>
    </w:lvl>
    <w:lvl w:ilvl="1">
      <w:start w:val="1"/>
      <w:numFmt w:val="decimal"/>
      <w:lvlText w:val="%1.%2"/>
      <w:lvlJc w:val="left"/>
      <w:pPr>
        <w:ind w:left="928"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5C7712F9"/>
    <w:multiLevelType w:val="hybridMultilevel"/>
    <w:tmpl w:val="E040AFC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F13360"/>
    <w:multiLevelType w:val="multilevel"/>
    <w:tmpl w:val="2B14026E"/>
    <w:lvl w:ilvl="0">
      <w:start w:val="1"/>
      <w:numFmt w:val="decimal"/>
      <w:lvlText w:val="%1"/>
      <w:lvlJc w:val="left"/>
      <w:pPr>
        <w:ind w:left="360" w:hanging="360"/>
      </w:pPr>
      <w:rPr>
        <w:rFonts w:hint="default"/>
        <w:color w:val="000000"/>
      </w:rPr>
    </w:lvl>
    <w:lvl w:ilvl="1">
      <w:start w:val="1"/>
      <w:numFmt w:val="decimal"/>
      <w:lvlText w:val="%1.%2"/>
      <w:lvlJc w:val="left"/>
      <w:pPr>
        <w:ind w:left="1352" w:hanging="360"/>
      </w:pPr>
      <w:rPr>
        <w:rFonts w:hint="default"/>
        <w:color w:val="000000"/>
      </w:rPr>
    </w:lvl>
    <w:lvl w:ilvl="2">
      <w:start w:val="1"/>
      <w:numFmt w:val="decimal"/>
      <w:lvlText w:val="%1.%2.%3"/>
      <w:lvlJc w:val="left"/>
      <w:pPr>
        <w:ind w:left="2704" w:hanging="720"/>
      </w:pPr>
      <w:rPr>
        <w:rFonts w:hint="default"/>
        <w:color w:val="000000"/>
      </w:rPr>
    </w:lvl>
    <w:lvl w:ilvl="3">
      <w:start w:val="1"/>
      <w:numFmt w:val="decimal"/>
      <w:lvlText w:val="%1.%2.%3.%4"/>
      <w:lvlJc w:val="left"/>
      <w:pPr>
        <w:ind w:left="3696" w:hanging="720"/>
      </w:pPr>
      <w:rPr>
        <w:rFonts w:hint="default"/>
        <w:color w:val="000000"/>
      </w:rPr>
    </w:lvl>
    <w:lvl w:ilvl="4">
      <w:start w:val="1"/>
      <w:numFmt w:val="decimal"/>
      <w:lvlText w:val="%1.%2.%3.%4.%5"/>
      <w:lvlJc w:val="left"/>
      <w:pPr>
        <w:ind w:left="5048" w:hanging="1080"/>
      </w:pPr>
      <w:rPr>
        <w:rFonts w:hint="default"/>
        <w:color w:val="000000"/>
      </w:rPr>
    </w:lvl>
    <w:lvl w:ilvl="5">
      <w:start w:val="1"/>
      <w:numFmt w:val="decimal"/>
      <w:lvlText w:val="%1.%2.%3.%4.%5.%6"/>
      <w:lvlJc w:val="left"/>
      <w:pPr>
        <w:ind w:left="6040" w:hanging="1080"/>
      </w:pPr>
      <w:rPr>
        <w:rFonts w:hint="default"/>
        <w:color w:val="000000"/>
      </w:rPr>
    </w:lvl>
    <w:lvl w:ilvl="6">
      <w:start w:val="1"/>
      <w:numFmt w:val="decimal"/>
      <w:lvlText w:val="%1.%2.%3.%4.%5.%6.%7"/>
      <w:lvlJc w:val="left"/>
      <w:pPr>
        <w:ind w:left="7392" w:hanging="1440"/>
      </w:pPr>
      <w:rPr>
        <w:rFonts w:hint="default"/>
        <w:color w:val="000000"/>
      </w:rPr>
    </w:lvl>
    <w:lvl w:ilvl="7">
      <w:start w:val="1"/>
      <w:numFmt w:val="decimal"/>
      <w:lvlText w:val="%1.%2.%3.%4.%5.%6.%7.%8"/>
      <w:lvlJc w:val="left"/>
      <w:pPr>
        <w:ind w:left="8384" w:hanging="1440"/>
      </w:pPr>
      <w:rPr>
        <w:rFonts w:hint="default"/>
        <w:color w:val="000000"/>
      </w:rPr>
    </w:lvl>
    <w:lvl w:ilvl="8">
      <w:start w:val="1"/>
      <w:numFmt w:val="decimal"/>
      <w:lvlText w:val="%1.%2.%3.%4.%5.%6.%7.%8.%9"/>
      <w:lvlJc w:val="left"/>
      <w:pPr>
        <w:ind w:left="9736" w:hanging="1800"/>
      </w:pPr>
      <w:rPr>
        <w:rFonts w:hint="default"/>
        <w:color w:val="000000"/>
      </w:rPr>
    </w:lvl>
  </w:abstractNum>
  <w:abstractNum w:abstractNumId="32" w15:restartNumberingAfterBreak="0">
    <w:nsid w:val="653F76AC"/>
    <w:multiLevelType w:val="multilevel"/>
    <w:tmpl w:val="21309C0C"/>
    <w:lvl w:ilvl="0">
      <w:start w:val="1"/>
      <w:numFmt w:val="lowerLetter"/>
      <w:lvlText w:val="%1)"/>
      <w:lvlJc w:val="left"/>
      <w:pPr>
        <w:ind w:left="1647" w:hanging="360"/>
      </w:p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33" w15:restartNumberingAfterBreak="0">
    <w:nsid w:val="65D67F41"/>
    <w:multiLevelType w:val="multilevel"/>
    <w:tmpl w:val="85E2914E"/>
    <w:lvl w:ilvl="0">
      <w:start w:val="1"/>
      <w:numFmt w:val="decimal"/>
      <w:lvlText w:val="%1."/>
      <w:lvlJc w:val="left"/>
      <w:pPr>
        <w:ind w:left="720" w:hanging="360"/>
      </w:pPr>
      <w:rPr>
        <w:rFonts w:ascii="Calibri" w:eastAsia="Calibri" w:hAnsi="Calibri" w:cs="Calibri"/>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74EC4564"/>
    <w:multiLevelType w:val="multilevel"/>
    <w:tmpl w:val="91B8C6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74F52C42"/>
    <w:multiLevelType w:val="multilevel"/>
    <w:tmpl w:val="2F5898E2"/>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6" w15:restartNumberingAfterBreak="0">
    <w:nsid w:val="761D1295"/>
    <w:multiLevelType w:val="multilevel"/>
    <w:tmpl w:val="21309C0C"/>
    <w:lvl w:ilvl="0">
      <w:start w:val="1"/>
      <w:numFmt w:val="lowerLetter"/>
      <w:lvlText w:val="%1)"/>
      <w:lvlJc w:val="left"/>
      <w:pPr>
        <w:ind w:left="1647" w:hanging="360"/>
      </w:p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37" w15:restartNumberingAfterBreak="0">
    <w:nsid w:val="7A06112A"/>
    <w:multiLevelType w:val="multilevel"/>
    <w:tmpl w:val="3D38D69E"/>
    <w:lvl w:ilvl="0">
      <w:start w:val="1"/>
      <w:numFmt w:val="decimal"/>
      <w:lvlText w:val="%1."/>
      <w:lvlJc w:val="left"/>
      <w:pPr>
        <w:ind w:left="717" w:hanging="360"/>
      </w:pPr>
    </w:lvl>
    <w:lvl w:ilvl="1">
      <w:start w:val="1"/>
      <w:numFmt w:val="decimal"/>
      <w:lvlText w:val="%2)"/>
      <w:lvlJc w:val="left"/>
      <w:pPr>
        <w:ind w:left="1655" w:hanging="360"/>
      </w:pPr>
      <w:rPr>
        <w:u w:val="none"/>
      </w:rPr>
    </w:lvl>
    <w:lvl w:ilvl="2">
      <w:start w:val="1"/>
      <w:numFmt w:val="decimal"/>
      <w:lvlText w:val="%3."/>
      <w:lvlJc w:val="left"/>
      <w:pPr>
        <w:ind w:left="2375" w:hanging="360"/>
      </w:pPr>
    </w:lvl>
    <w:lvl w:ilvl="3">
      <w:start w:val="1"/>
      <w:numFmt w:val="decimal"/>
      <w:lvlText w:val="%4."/>
      <w:lvlJc w:val="left"/>
      <w:pPr>
        <w:ind w:left="3095" w:hanging="360"/>
      </w:pPr>
    </w:lvl>
    <w:lvl w:ilvl="4">
      <w:start w:val="1"/>
      <w:numFmt w:val="decimal"/>
      <w:lvlText w:val="%5."/>
      <w:lvlJc w:val="left"/>
      <w:pPr>
        <w:ind w:left="3815" w:hanging="360"/>
      </w:pPr>
    </w:lvl>
    <w:lvl w:ilvl="5">
      <w:start w:val="1"/>
      <w:numFmt w:val="decimal"/>
      <w:lvlText w:val="%6."/>
      <w:lvlJc w:val="left"/>
      <w:pPr>
        <w:ind w:left="4535" w:hanging="360"/>
      </w:pPr>
    </w:lvl>
    <w:lvl w:ilvl="6">
      <w:start w:val="1"/>
      <w:numFmt w:val="decimal"/>
      <w:lvlText w:val="%7."/>
      <w:lvlJc w:val="left"/>
      <w:pPr>
        <w:ind w:left="5255" w:hanging="360"/>
      </w:pPr>
    </w:lvl>
    <w:lvl w:ilvl="7">
      <w:start w:val="1"/>
      <w:numFmt w:val="decimal"/>
      <w:lvlText w:val="%8."/>
      <w:lvlJc w:val="left"/>
      <w:pPr>
        <w:ind w:left="5975" w:hanging="360"/>
      </w:pPr>
    </w:lvl>
    <w:lvl w:ilvl="8">
      <w:start w:val="1"/>
      <w:numFmt w:val="decimal"/>
      <w:lvlText w:val="%9."/>
      <w:lvlJc w:val="left"/>
      <w:pPr>
        <w:ind w:left="6695" w:hanging="360"/>
      </w:pPr>
    </w:lvl>
  </w:abstractNum>
  <w:abstractNum w:abstractNumId="38" w15:restartNumberingAfterBreak="0">
    <w:nsid w:val="7C7563ED"/>
    <w:multiLevelType w:val="multilevel"/>
    <w:tmpl w:val="21309C0C"/>
    <w:lvl w:ilvl="0">
      <w:start w:val="1"/>
      <w:numFmt w:val="lowerLetter"/>
      <w:lvlText w:val="%1)"/>
      <w:lvlJc w:val="left"/>
      <w:pPr>
        <w:ind w:left="1647" w:hanging="360"/>
      </w:p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num w:numId="1" w16cid:durableId="198980828">
    <w:abstractNumId w:val="19"/>
  </w:num>
  <w:num w:numId="2" w16cid:durableId="1174493221">
    <w:abstractNumId w:val="29"/>
  </w:num>
  <w:num w:numId="3" w16cid:durableId="1632980831">
    <w:abstractNumId w:val="34"/>
  </w:num>
  <w:num w:numId="4" w16cid:durableId="816383023">
    <w:abstractNumId w:val="15"/>
  </w:num>
  <w:num w:numId="5" w16cid:durableId="1455949288">
    <w:abstractNumId w:val="33"/>
  </w:num>
  <w:num w:numId="6" w16cid:durableId="1255432478">
    <w:abstractNumId w:val="0"/>
  </w:num>
  <w:num w:numId="7" w16cid:durableId="364067622">
    <w:abstractNumId w:val="24"/>
  </w:num>
  <w:num w:numId="8" w16cid:durableId="236282944">
    <w:abstractNumId w:val="12"/>
  </w:num>
  <w:num w:numId="9" w16cid:durableId="520515365">
    <w:abstractNumId w:val="1"/>
  </w:num>
  <w:num w:numId="10" w16cid:durableId="573857191">
    <w:abstractNumId w:val="17"/>
  </w:num>
  <w:num w:numId="11" w16cid:durableId="1840194643">
    <w:abstractNumId w:val="36"/>
  </w:num>
  <w:num w:numId="12" w16cid:durableId="702677165">
    <w:abstractNumId w:val="8"/>
  </w:num>
  <w:num w:numId="13" w16cid:durableId="775101812">
    <w:abstractNumId w:val="11"/>
  </w:num>
  <w:num w:numId="14" w16cid:durableId="2011328540">
    <w:abstractNumId w:val="37"/>
  </w:num>
  <w:num w:numId="15" w16cid:durableId="135026552">
    <w:abstractNumId w:val="35"/>
  </w:num>
  <w:num w:numId="16" w16cid:durableId="1009479663">
    <w:abstractNumId w:val="4"/>
  </w:num>
  <w:num w:numId="17" w16cid:durableId="1954247311">
    <w:abstractNumId w:val="5"/>
  </w:num>
  <w:num w:numId="18" w16cid:durableId="1177160869">
    <w:abstractNumId w:val="7"/>
  </w:num>
  <w:num w:numId="19" w16cid:durableId="1392118050">
    <w:abstractNumId w:val="9"/>
  </w:num>
  <w:num w:numId="20" w16cid:durableId="2037465541">
    <w:abstractNumId w:val="23"/>
  </w:num>
  <w:num w:numId="21" w16cid:durableId="1278486682">
    <w:abstractNumId w:val="16"/>
  </w:num>
  <w:num w:numId="22" w16cid:durableId="725491596">
    <w:abstractNumId w:val="27"/>
  </w:num>
  <w:num w:numId="23" w16cid:durableId="924656673">
    <w:abstractNumId w:val="6"/>
  </w:num>
  <w:num w:numId="24" w16cid:durableId="72431375">
    <w:abstractNumId w:val="30"/>
  </w:num>
  <w:num w:numId="25" w16cid:durableId="1828547734">
    <w:abstractNumId w:val="22"/>
  </w:num>
  <w:num w:numId="26" w16cid:durableId="608010114">
    <w:abstractNumId w:val="28"/>
  </w:num>
  <w:num w:numId="27" w16cid:durableId="978851028">
    <w:abstractNumId w:val="18"/>
  </w:num>
  <w:num w:numId="28" w16cid:durableId="471602677">
    <w:abstractNumId w:val="14"/>
  </w:num>
  <w:num w:numId="29" w16cid:durableId="1336690924">
    <w:abstractNumId w:val="31"/>
  </w:num>
  <w:num w:numId="30" w16cid:durableId="1941837085">
    <w:abstractNumId w:val="21"/>
  </w:num>
  <w:num w:numId="31" w16cid:durableId="776607942">
    <w:abstractNumId w:val="3"/>
  </w:num>
  <w:num w:numId="32" w16cid:durableId="1429617702">
    <w:abstractNumId w:val="26"/>
  </w:num>
  <w:num w:numId="33" w16cid:durableId="1088162216">
    <w:abstractNumId w:val="10"/>
  </w:num>
  <w:num w:numId="34" w16cid:durableId="1789812657">
    <w:abstractNumId w:val="13"/>
  </w:num>
  <w:num w:numId="35" w16cid:durableId="1823741012">
    <w:abstractNumId w:val="25"/>
  </w:num>
  <w:num w:numId="36" w16cid:durableId="37709947">
    <w:abstractNumId w:val="32"/>
  </w:num>
  <w:num w:numId="37" w16cid:durableId="1319264078">
    <w:abstractNumId w:val="38"/>
  </w:num>
  <w:num w:numId="38" w16cid:durableId="678696023">
    <w:abstractNumId w:val="2"/>
  </w:num>
  <w:num w:numId="39" w16cid:durableId="6429737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F7B"/>
    <w:rsid w:val="00003C7B"/>
    <w:rsid w:val="000237DB"/>
    <w:rsid w:val="000258D7"/>
    <w:rsid w:val="0003166D"/>
    <w:rsid w:val="00031A18"/>
    <w:rsid w:val="00064CFC"/>
    <w:rsid w:val="00071ED4"/>
    <w:rsid w:val="000A1338"/>
    <w:rsid w:val="000C43C3"/>
    <w:rsid w:val="000D1837"/>
    <w:rsid w:val="000D44B4"/>
    <w:rsid w:val="000E2BB2"/>
    <w:rsid w:val="000E4800"/>
    <w:rsid w:val="000F509C"/>
    <w:rsid w:val="00107AA0"/>
    <w:rsid w:val="001155FF"/>
    <w:rsid w:val="00124AE5"/>
    <w:rsid w:val="0012797B"/>
    <w:rsid w:val="00131209"/>
    <w:rsid w:val="00134817"/>
    <w:rsid w:val="00134AD1"/>
    <w:rsid w:val="00137D6C"/>
    <w:rsid w:val="001426CE"/>
    <w:rsid w:val="00142BA2"/>
    <w:rsid w:val="001471F4"/>
    <w:rsid w:val="0017311F"/>
    <w:rsid w:val="001748D2"/>
    <w:rsid w:val="00176647"/>
    <w:rsid w:val="00195268"/>
    <w:rsid w:val="001A083B"/>
    <w:rsid w:val="001A600E"/>
    <w:rsid w:val="001C589B"/>
    <w:rsid w:val="001D10FC"/>
    <w:rsid w:val="001D392C"/>
    <w:rsid w:val="001F5518"/>
    <w:rsid w:val="002007C2"/>
    <w:rsid w:val="00215D22"/>
    <w:rsid w:val="00230D1F"/>
    <w:rsid w:val="00231980"/>
    <w:rsid w:val="00234381"/>
    <w:rsid w:val="002374D6"/>
    <w:rsid w:val="00241BF2"/>
    <w:rsid w:val="00244138"/>
    <w:rsid w:val="00275054"/>
    <w:rsid w:val="00286A88"/>
    <w:rsid w:val="0029022C"/>
    <w:rsid w:val="002B0DB4"/>
    <w:rsid w:val="002B603F"/>
    <w:rsid w:val="002C3839"/>
    <w:rsid w:val="002C518B"/>
    <w:rsid w:val="002C5A29"/>
    <w:rsid w:val="002D43B8"/>
    <w:rsid w:val="002E0168"/>
    <w:rsid w:val="002E01A7"/>
    <w:rsid w:val="002E261F"/>
    <w:rsid w:val="002F1B35"/>
    <w:rsid w:val="002F7B5D"/>
    <w:rsid w:val="00311171"/>
    <w:rsid w:val="00317AFB"/>
    <w:rsid w:val="00327B66"/>
    <w:rsid w:val="00331F79"/>
    <w:rsid w:val="00334BF1"/>
    <w:rsid w:val="00346CF9"/>
    <w:rsid w:val="00351A5F"/>
    <w:rsid w:val="00360508"/>
    <w:rsid w:val="003759ED"/>
    <w:rsid w:val="00382D14"/>
    <w:rsid w:val="00384066"/>
    <w:rsid w:val="00385290"/>
    <w:rsid w:val="00390847"/>
    <w:rsid w:val="00392ADF"/>
    <w:rsid w:val="003B42F6"/>
    <w:rsid w:val="003B72C7"/>
    <w:rsid w:val="003D2691"/>
    <w:rsid w:val="003D30B6"/>
    <w:rsid w:val="003D5D2D"/>
    <w:rsid w:val="003E1875"/>
    <w:rsid w:val="003F4D10"/>
    <w:rsid w:val="003F7559"/>
    <w:rsid w:val="003F7998"/>
    <w:rsid w:val="00414A9C"/>
    <w:rsid w:val="00420999"/>
    <w:rsid w:val="004212AE"/>
    <w:rsid w:val="00422EB8"/>
    <w:rsid w:val="00423B1F"/>
    <w:rsid w:val="00436811"/>
    <w:rsid w:val="00450435"/>
    <w:rsid w:val="004534DE"/>
    <w:rsid w:val="00465EB1"/>
    <w:rsid w:val="00471914"/>
    <w:rsid w:val="00474FFF"/>
    <w:rsid w:val="0049131D"/>
    <w:rsid w:val="004A0812"/>
    <w:rsid w:val="004D66F8"/>
    <w:rsid w:val="004F5B68"/>
    <w:rsid w:val="004F6EDC"/>
    <w:rsid w:val="005105E4"/>
    <w:rsid w:val="0051090D"/>
    <w:rsid w:val="005151C1"/>
    <w:rsid w:val="00515B38"/>
    <w:rsid w:val="00525F5A"/>
    <w:rsid w:val="00540BD1"/>
    <w:rsid w:val="00546D83"/>
    <w:rsid w:val="00554B0B"/>
    <w:rsid w:val="0056145A"/>
    <w:rsid w:val="005632C1"/>
    <w:rsid w:val="0057373C"/>
    <w:rsid w:val="005767A5"/>
    <w:rsid w:val="00580737"/>
    <w:rsid w:val="00591871"/>
    <w:rsid w:val="005A0E6F"/>
    <w:rsid w:val="005B19CE"/>
    <w:rsid w:val="005B3391"/>
    <w:rsid w:val="005B4D82"/>
    <w:rsid w:val="005B581F"/>
    <w:rsid w:val="005C09A6"/>
    <w:rsid w:val="005C6FB1"/>
    <w:rsid w:val="00602F7B"/>
    <w:rsid w:val="00616496"/>
    <w:rsid w:val="0062757A"/>
    <w:rsid w:val="0063697B"/>
    <w:rsid w:val="006451C4"/>
    <w:rsid w:val="006460A4"/>
    <w:rsid w:val="00650FD6"/>
    <w:rsid w:val="00657B99"/>
    <w:rsid w:val="00663FED"/>
    <w:rsid w:val="00666F10"/>
    <w:rsid w:val="006707E3"/>
    <w:rsid w:val="00674652"/>
    <w:rsid w:val="00696681"/>
    <w:rsid w:val="006B4F0D"/>
    <w:rsid w:val="006B60CB"/>
    <w:rsid w:val="006C7753"/>
    <w:rsid w:val="006D1009"/>
    <w:rsid w:val="006E259A"/>
    <w:rsid w:val="006E2732"/>
    <w:rsid w:val="006E6E5D"/>
    <w:rsid w:val="00712D59"/>
    <w:rsid w:val="0071551E"/>
    <w:rsid w:val="00715934"/>
    <w:rsid w:val="00743082"/>
    <w:rsid w:val="00743531"/>
    <w:rsid w:val="0074411C"/>
    <w:rsid w:val="007470F4"/>
    <w:rsid w:val="00753345"/>
    <w:rsid w:val="007701BA"/>
    <w:rsid w:val="00775F85"/>
    <w:rsid w:val="00781631"/>
    <w:rsid w:val="00795FC3"/>
    <w:rsid w:val="007A4EE8"/>
    <w:rsid w:val="007B0498"/>
    <w:rsid w:val="007B1122"/>
    <w:rsid w:val="007F0693"/>
    <w:rsid w:val="007F0FEB"/>
    <w:rsid w:val="007F1CFC"/>
    <w:rsid w:val="008258DC"/>
    <w:rsid w:val="008277C8"/>
    <w:rsid w:val="008312D4"/>
    <w:rsid w:val="00836D57"/>
    <w:rsid w:val="008428F9"/>
    <w:rsid w:val="00854F4C"/>
    <w:rsid w:val="008552FD"/>
    <w:rsid w:val="00874AD0"/>
    <w:rsid w:val="00877D87"/>
    <w:rsid w:val="008906E5"/>
    <w:rsid w:val="00891165"/>
    <w:rsid w:val="008A5139"/>
    <w:rsid w:val="008A7340"/>
    <w:rsid w:val="008B076D"/>
    <w:rsid w:val="008B0AD7"/>
    <w:rsid w:val="008C21CF"/>
    <w:rsid w:val="008C21F8"/>
    <w:rsid w:val="008C6E67"/>
    <w:rsid w:val="008D639E"/>
    <w:rsid w:val="008E1414"/>
    <w:rsid w:val="008E55BC"/>
    <w:rsid w:val="008E70DC"/>
    <w:rsid w:val="008F032D"/>
    <w:rsid w:val="008F6AC7"/>
    <w:rsid w:val="00903F1E"/>
    <w:rsid w:val="00920B34"/>
    <w:rsid w:val="009357B9"/>
    <w:rsid w:val="00954AD1"/>
    <w:rsid w:val="00956BA8"/>
    <w:rsid w:val="009642F3"/>
    <w:rsid w:val="00964693"/>
    <w:rsid w:val="009670A4"/>
    <w:rsid w:val="00971DB3"/>
    <w:rsid w:val="009743D0"/>
    <w:rsid w:val="00983125"/>
    <w:rsid w:val="00990F4A"/>
    <w:rsid w:val="00991248"/>
    <w:rsid w:val="009918BD"/>
    <w:rsid w:val="009A1A87"/>
    <w:rsid w:val="009B6F76"/>
    <w:rsid w:val="009C287D"/>
    <w:rsid w:val="009C6A86"/>
    <w:rsid w:val="009D229E"/>
    <w:rsid w:val="009D2B96"/>
    <w:rsid w:val="00A014D3"/>
    <w:rsid w:val="00A040A8"/>
    <w:rsid w:val="00A048C7"/>
    <w:rsid w:val="00A114C0"/>
    <w:rsid w:val="00A20FE3"/>
    <w:rsid w:val="00A24779"/>
    <w:rsid w:val="00A35C32"/>
    <w:rsid w:val="00A37C4C"/>
    <w:rsid w:val="00A6003C"/>
    <w:rsid w:val="00A63E30"/>
    <w:rsid w:val="00A76AD3"/>
    <w:rsid w:val="00A80029"/>
    <w:rsid w:val="00AC076B"/>
    <w:rsid w:val="00AE4086"/>
    <w:rsid w:val="00AE76F8"/>
    <w:rsid w:val="00AF33C0"/>
    <w:rsid w:val="00B01045"/>
    <w:rsid w:val="00B17369"/>
    <w:rsid w:val="00B2265D"/>
    <w:rsid w:val="00B22943"/>
    <w:rsid w:val="00B34AC6"/>
    <w:rsid w:val="00B354FA"/>
    <w:rsid w:val="00B36356"/>
    <w:rsid w:val="00B44F3C"/>
    <w:rsid w:val="00B46C71"/>
    <w:rsid w:val="00B5226B"/>
    <w:rsid w:val="00B52963"/>
    <w:rsid w:val="00B703EC"/>
    <w:rsid w:val="00B71A71"/>
    <w:rsid w:val="00B757AC"/>
    <w:rsid w:val="00B81190"/>
    <w:rsid w:val="00B9260C"/>
    <w:rsid w:val="00B97315"/>
    <w:rsid w:val="00BA557A"/>
    <w:rsid w:val="00BA5D62"/>
    <w:rsid w:val="00BA6F5A"/>
    <w:rsid w:val="00BB6830"/>
    <w:rsid w:val="00BC0D65"/>
    <w:rsid w:val="00BC1321"/>
    <w:rsid w:val="00BC2B36"/>
    <w:rsid w:val="00BC6C47"/>
    <w:rsid w:val="00BD0DE3"/>
    <w:rsid w:val="00BD62ED"/>
    <w:rsid w:val="00BE73CF"/>
    <w:rsid w:val="00BF0740"/>
    <w:rsid w:val="00C00535"/>
    <w:rsid w:val="00C14F30"/>
    <w:rsid w:val="00C164EE"/>
    <w:rsid w:val="00C23473"/>
    <w:rsid w:val="00C244D6"/>
    <w:rsid w:val="00C34621"/>
    <w:rsid w:val="00C3671A"/>
    <w:rsid w:val="00C62D03"/>
    <w:rsid w:val="00C731A7"/>
    <w:rsid w:val="00C75401"/>
    <w:rsid w:val="00C7545B"/>
    <w:rsid w:val="00CA4531"/>
    <w:rsid w:val="00CA555A"/>
    <w:rsid w:val="00CA6161"/>
    <w:rsid w:val="00CA6C71"/>
    <w:rsid w:val="00CC617F"/>
    <w:rsid w:val="00CD0217"/>
    <w:rsid w:val="00CD2DD4"/>
    <w:rsid w:val="00CD422B"/>
    <w:rsid w:val="00CE5CA0"/>
    <w:rsid w:val="00CE64D0"/>
    <w:rsid w:val="00CE6C8E"/>
    <w:rsid w:val="00CF6B25"/>
    <w:rsid w:val="00D03407"/>
    <w:rsid w:val="00D1627C"/>
    <w:rsid w:val="00D31D52"/>
    <w:rsid w:val="00D34A21"/>
    <w:rsid w:val="00D47F44"/>
    <w:rsid w:val="00D544B5"/>
    <w:rsid w:val="00D66F7C"/>
    <w:rsid w:val="00D7114A"/>
    <w:rsid w:val="00D8142A"/>
    <w:rsid w:val="00D83B01"/>
    <w:rsid w:val="00D868B4"/>
    <w:rsid w:val="00D8739F"/>
    <w:rsid w:val="00D9553C"/>
    <w:rsid w:val="00D95AA5"/>
    <w:rsid w:val="00DA4932"/>
    <w:rsid w:val="00DB6977"/>
    <w:rsid w:val="00DD4A4E"/>
    <w:rsid w:val="00DD725D"/>
    <w:rsid w:val="00DE1234"/>
    <w:rsid w:val="00DE3A27"/>
    <w:rsid w:val="00DF2E41"/>
    <w:rsid w:val="00DF36DD"/>
    <w:rsid w:val="00E0435E"/>
    <w:rsid w:val="00E04EE7"/>
    <w:rsid w:val="00E159D3"/>
    <w:rsid w:val="00E15B9E"/>
    <w:rsid w:val="00E15D57"/>
    <w:rsid w:val="00E20F2F"/>
    <w:rsid w:val="00E254B5"/>
    <w:rsid w:val="00E34EC4"/>
    <w:rsid w:val="00E417B5"/>
    <w:rsid w:val="00E43A40"/>
    <w:rsid w:val="00E55B8A"/>
    <w:rsid w:val="00E61FCF"/>
    <w:rsid w:val="00E701E3"/>
    <w:rsid w:val="00E7047C"/>
    <w:rsid w:val="00E76C46"/>
    <w:rsid w:val="00EA2050"/>
    <w:rsid w:val="00EB637F"/>
    <w:rsid w:val="00EB7BBC"/>
    <w:rsid w:val="00EC3B2C"/>
    <w:rsid w:val="00EC6EC9"/>
    <w:rsid w:val="00EF6527"/>
    <w:rsid w:val="00F01AB6"/>
    <w:rsid w:val="00F03ABD"/>
    <w:rsid w:val="00F106D8"/>
    <w:rsid w:val="00F225D2"/>
    <w:rsid w:val="00F27EC2"/>
    <w:rsid w:val="00F30A1D"/>
    <w:rsid w:val="00F325AE"/>
    <w:rsid w:val="00F36A9B"/>
    <w:rsid w:val="00F405AE"/>
    <w:rsid w:val="00F7697F"/>
    <w:rsid w:val="00F80FD8"/>
    <w:rsid w:val="00F86790"/>
    <w:rsid w:val="00F950F5"/>
    <w:rsid w:val="00F963C1"/>
    <w:rsid w:val="00F96F82"/>
    <w:rsid w:val="00FA0A1C"/>
    <w:rsid w:val="00FA3261"/>
    <w:rsid w:val="00FA4275"/>
    <w:rsid w:val="00FB1CC9"/>
    <w:rsid w:val="00FC0FED"/>
    <w:rsid w:val="00FC430C"/>
    <w:rsid w:val="00FD544F"/>
    <w:rsid w:val="00FF7A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C6AB"/>
  <w15:chartTrackingRefBased/>
  <w15:docId w15:val="{C41B98DD-798E-4084-BBEB-EEFADC71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166D"/>
  </w:style>
  <w:style w:type="paragraph" w:styleId="Nagwek1">
    <w:name w:val="heading 1"/>
    <w:basedOn w:val="Normalny"/>
    <w:next w:val="Normalny"/>
    <w:link w:val="Nagwek1Znak"/>
    <w:uiPriority w:val="9"/>
    <w:qFormat/>
    <w:rsid w:val="00602F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02F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02F7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02F7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02F7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02F7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02F7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02F7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02F7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02F7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02F7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02F7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02F7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02F7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02F7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02F7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02F7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02F7B"/>
    <w:rPr>
      <w:rFonts w:eastAsiaTheme="majorEastAsia" w:cstheme="majorBidi"/>
      <w:color w:val="272727" w:themeColor="text1" w:themeTint="D8"/>
    </w:rPr>
  </w:style>
  <w:style w:type="paragraph" w:styleId="Tytu">
    <w:name w:val="Title"/>
    <w:basedOn w:val="Normalny"/>
    <w:next w:val="Normalny"/>
    <w:link w:val="TytuZnak"/>
    <w:uiPriority w:val="10"/>
    <w:qFormat/>
    <w:rsid w:val="00602F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02F7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02F7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02F7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02F7B"/>
    <w:pPr>
      <w:spacing w:before="160"/>
      <w:jc w:val="center"/>
    </w:pPr>
    <w:rPr>
      <w:i/>
      <w:iCs/>
      <w:color w:val="404040" w:themeColor="text1" w:themeTint="BF"/>
    </w:rPr>
  </w:style>
  <w:style w:type="character" w:customStyle="1" w:styleId="CytatZnak">
    <w:name w:val="Cytat Znak"/>
    <w:basedOn w:val="Domylnaczcionkaakapitu"/>
    <w:link w:val="Cytat"/>
    <w:uiPriority w:val="29"/>
    <w:rsid w:val="00602F7B"/>
    <w:rPr>
      <w:i/>
      <w:iCs/>
      <w:color w:val="404040" w:themeColor="text1" w:themeTint="BF"/>
    </w:rPr>
  </w:style>
  <w:style w:type="paragraph" w:styleId="Akapitzlist">
    <w:name w:val="List Paragraph"/>
    <w:aliases w:val="Numerowanie,List Paragraph,Akapit z listą BS,CW_Lista,Tabela,Wypunktowanie,RR PGE Akapit z listą,Styl 1,Obiekt,List Paragraph1,L1,Akapit z listą5,2 heading,A_wyliczenie,K-P_odwolanie,maz_wyliczenie,opis dzialania,Nagłowek 3,Preambuła,lp1"/>
    <w:basedOn w:val="Normalny"/>
    <w:link w:val="AkapitzlistZnak"/>
    <w:uiPriority w:val="34"/>
    <w:qFormat/>
    <w:rsid w:val="00602F7B"/>
    <w:pPr>
      <w:ind w:left="720"/>
      <w:contextualSpacing/>
    </w:pPr>
  </w:style>
  <w:style w:type="character" w:styleId="Wyrnienieintensywne">
    <w:name w:val="Intense Emphasis"/>
    <w:basedOn w:val="Domylnaczcionkaakapitu"/>
    <w:uiPriority w:val="21"/>
    <w:qFormat/>
    <w:rsid w:val="00602F7B"/>
    <w:rPr>
      <w:i/>
      <w:iCs/>
      <w:color w:val="2F5496" w:themeColor="accent1" w:themeShade="BF"/>
    </w:rPr>
  </w:style>
  <w:style w:type="paragraph" w:styleId="Cytatintensywny">
    <w:name w:val="Intense Quote"/>
    <w:basedOn w:val="Normalny"/>
    <w:next w:val="Normalny"/>
    <w:link w:val="CytatintensywnyZnak"/>
    <w:uiPriority w:val="30"/>
    <w:qFormat/>
    <w:rsid w:val="00602F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02F7B"/>
    <w:rPr>
      <w:i/>
      <w:iCs/>
      <w:color w:val="2F5496" w:themeColor="accent1" w:themeShade="BF"/>
    </w:rPr>
  </w:style>
  <w:style w:type="character" w:styleId="Odwoanieintensywne">
    <w:name w:val="Intense Reference"/>
    <w:basedOn w:val="Domylnaczcionkaakapitu"/>
    <w:uiPriority w:val="32"/>
    <w:qFormat/>
    <w:rsid w:val="00602F7B"/>
    <w:rPr>
      <w:b/>
      <w:bCs/>
      <w:smallCaps/>
      <w:color w:val="2F5496" w:themeColor="accent1" w:themeShade="BF"/>
      <w:spacing w:val="5"/>
    </w:rPr>
  </w:style>
  <w:style w:type="paragraph" w:styleId="Nagwek">
    <w:name w:val="header"/>
    <w:basedOn w:val="Normalny"/>
    <w:link w:val="NagwekZnak"/>
    <w:uiPriority w:val="99"/>
    <w:unhideWhenUsed/>
    <w:rsid w:val="00602F7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2F7B"/>
  </w:style>
  <w:style w:type="paragraph" w:styleId="Stopka">
    <w:name w:val="footer"/>
    <w:basedOn w:val="Normalny"/>
    <w:link w:val="StopkaZnak"/>
    <w:uiPriority w:val="99"/>
    <w:unhideWhenUsed/>
    <w:rsid w:val="00602F7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2F7B"/>
  </w:style>
  <w:style w:type="character" w:styleId="Hipercze">
    <w:name w:val="Hyperlink"/>
    <w:basedOn w:val="Domylnaczcionkaakapitu"/>
    <w:uiPriority w:val="99"/>
    <w:unhideWhenUsed/>
    <w:rsid w:val="00602F7B"/>
    <w:rPr>
      <w:color w:val="0563C1" w:themeColor="hyperlink"/>
      <w:u w:val="single"/>
    </w:rPr>
  </w:style>
  <w:style w:type="character" w:styleId="Nierozpoznanawzmianka">
    <w:name w:val="Unresolved Mention"/>
    <w:basedOn w:val="Domylnaczcionkaakapitu"/>
    <w:uiPriority w:val="99"/>
    <w:semiHidden/>
    <w:unhideWhenUsed/>
    <w:rsid w:val="00602F7B"/>
    <w:rPr>
      <w:color w:val="605E5C"/>
      <w:shd w:val="clear" w:color="auto" w:fill="E1DFDD"/>
    </w:rPr>
  </w:style>
  <w:style w:type="character" w:customStyle="1" w:styleId="AkapitzlistZnak">
    <w:name w:val="Akapit z listą Znak"/>
    <w:aliases w:val="Numerowanie Znak,List Paragraph Znak,Akapit z listą BS Znak,CW_Lista Znak,Tabela Znak,Wypunktowanie Znak,RR PGE Akapit z listą Znak,Styl 1 Znak,Obiekt Znak,List Paragraph1 Znak,L1 Znak,Akapit z listą5 Znak,2 heading Znak,lp1 Znak"/>
    <w:link w:val="Akapitzlist"/>
    <w:uiPriority w:val="34"/>
    <w:qFormat/>
    <w:locked/>
    <w:rsid w:val="00351A5F"/>
  </w:style>
  <w:style w:type="character" w:styleId="Odwoaniedokomentarza">
    <w:name w:val="annotation reference"/>
    <w:basedOn w:val="Domylnaczcionkaakapitu"/>
    <w:unhideWhenUsed/>
    <w:rsid w:val="00351A5F"/>
    <w:rPr>
      <w:sz w:val="16"/>
      <w:szCs w:val="16"/>
    </w:rPr>
  </w:style>
  <w:style w:type="paragraph" w:styleId="Tekstkomentarza">
    <w:name w:val="annotation text"/>
    <w:basedOn w:val="Normalny"/>
    <w:link w:val="TekstkomentarzaZnak"/>
    <w:uiPriority w:val="99"/>
    <w:unhideWhenUsed/>
    <w:rsid w:val="00351A5F"/>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351A5F"/>
    <w:rPr>
      <w:rFonts w:ascii="Times New Roman" w:eastAsia="Times New Roman" w:hAnsi="Times New Roman" w:cs="Times New Roman"/>
      <w:kern w:val="0"/>
      <w:sz w:val="20"/>
      <w:szCs w:val="20"/>
      <w:lang w:eastAsia="pl-PL"/>
      <w14:ligatures w14:val="none"/>
    </w:rPr>
  </w:style>
  <w:style w:type="paragraph" w:customStyle="1" w:styleId="Default">
    <w:name w:val="Default"/>
    <w:rsid w:val="00351A5F"/>
    <w:pPr>
      <w:autoSpaceDE w:val="0"/>
      <w:autoSpaceDN w:val="0"/>
      <w:adjustRightInd w:val="0"/>
      <w:spacing w:after="0" w:line="240" w:lineRule="auto"/>
    </w:pPr>
    <w:rPr>
      <w:rFonts w:ascii="Trebuchet MS" w:eastAsia="Times New Roman" w:hAnsi="Trebuchet MS" w:cs="Trebuchet MS"/>
      <w:color w:val="000000"/>
      <w:kern w:val="0"/>
      <w:sz w:val="24"/>
      <w:szCs w:val="24"/>
      <w:lang w:eastAsia="pl-PL"/>
      <w14:ligatures w14:val="none"/>
    </w:rPr>
  </w:style>
  <w:style w:type="paragraph" w:styleId="Tematkomentarza">
    <w:name w:val="annotation subject"/>
    <w:basedOn w:val="Tekstkomentarza"/>
    <w:next w:val="Tekstkomentarza"/>
    <w:link w:val="TematkomentarzaZnak"/>
    <w:uiPriority w:val="99"/>
    <w:semiHidden/>
    <w:unhideWhenUsed/>
    <w:rsid w:val="00137D6C"/>
    <w:pPr>
      <w:spacing w:after="160"/>
    </w:pPr>
    <w:rPr>
      <w:rFonts w:asciiTheme="minorHAnsi" w:eastAsiaTheme="minorHAnsi" w:hAnsiTheme="minorHAnsi" w:cstheme="minorBidi"/>
      <w:b/>
      <w:bCs/>
      <w:kern w:val="2"/>
      <w:lang w:eastAsia="en-US"/>
      <w14:ligatures w14:val="standardContextual"/>
    </w:rPr>
  </w:style>
  <w:style w:type="character" w:customStyle="1" w:styleId="TematkomentarzaZnak">
    <w:name w:val="Temat komentarza Znak"/>
    <w:basedOn w:val="TekstkomentarzaZnak"/>
    <w:link w:val="Tematkomentarza"/>
    <w:uiPriority w:val="99"/>
    <w:semiHidden/>
    <w:rsid w:val="00137D6C"/>
    <w:rPr>
      <w:rFonts w:ascii="Times New Roman" w:eastAsia="Times New Roman" w:hAnsi="Times New Roman" w:cs="Times New Roman"/>
      <w:b/>
      <w:bCs/>
      <w:kern w:val="0"/>
      <w:sz w:val="20"/>
      <w:szCs w:val="20"/>
      <w:lang w:eastAsia="pl-PL"/>
      <w14:ligatures w14:val="none"/>
    </w:rPr>
  </w:style>
  <w:style w:type="character" w:customStyle="1" w:styleId="apple-converted-space">
    <w:name w:val="apple-converted-space"/>
    <w:basedOn w:val="Domylnaczcionkaakapitu"/>
    <w:rsid w:val="00F225D2"/>
  </w:style>
  <w:style w:type="paragraph" w:styleId="Poprawka">
    <w:name w:val="Revision"/>
    <w:hidden/>
    <w:uiPriority w:val="99"/>
    <w:semiHidden/>
    <w:rsid w:val="006D1009"/>
    <w:pPr>
      <w:spacing w:after="0" w:line="240" w:lineRule="auto"/>
    </w:pPr>
  </w:style>
  <w:style w:type="paragraph" w:customStyle="1" w:styleId="siwz">
    <w:name w:val="siwz"/>
    <w:basedOn w:val="Normalny"/>
    <w:qFormat/>
    <w:rsid w:val="008E70DC"/>
    <w:pPr>
      <w:spacing w:after="0" w:line="240" w:lineRule="auto"/>
      <w:contextualSpacing/>
      <w:jc w:val="both"/>
    </w:pPr>
    <w:rPr>
      <w:rFonts w:ascii="Times New Roman" w:eastAsia="Times New Roman" w:hAnsi="Times New Roman" w:cs="Times New Roman"/>
      <w:bCs/>
      <w:iCs/>
      <w:kern w:val="0"/>
      <w:sz w:val="24"/>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576263">
      <w:bodyDiv w:val="1"/>
      <w:marLeft w:val="0"/>
      <w:marRight w:val="0"/>
      <w:marTop w:val="0"/>
      <w:marBottom w:val="0"/>
      <w:divBdr>
        <w:top w:val="none" w:sz="0" w:space="0" w:color="auto"/>
        <w:left w:val="none" w:sz="0" w:space="0" w:color="auto"/>
        <w:bottom w:val="none" w:sz="0" w:space="0" w:color="auto"/>
        <w:right w:val="none" w:sz="0" w:space="0" w:color="auto"/>
      </w:divBdr>
    </w:div>
    <w:div w:id="381363866">
      <w:bodyDiv w:val="1"/>
      <w:marLeft w:val="0"/>
      <w:marRight w:val="0"/>
      <w:marTop w:val="0"/>
      <w:marBottom w:val="0"/>
      <w:divBdr>
        <w:top w:val="none" w:sz="0" w:space="0" w:color="auto"/>
        <w:left w:val="none" w:sz="0" w:space="0" w:color="auto"/>
        <w:bottom w:val="none" w:sz="0" w:space="0" w:color="auto"/>
        <w:right w:val="none" w:sz="0" w:space="0" w:color="auto"/>
      </w:divBdr>
    </w:div>
    <w:div w:id="1422071248">
      <w:bodyDiv w:val="1"/>
      <w:marLeft w:val="0"/>
      <w:marRight w:val="0"/>
      <w:marTop w:val="0"/>
      <w:marBottom w:val="0"/>
      <w:divBdr>
        <w:top w:val="none" w:sz="0" w:space="0" w:color="auto"/>
        <w:left w:val="none" w:sz="0" w:space="0" w:color="auto"/>
        <w:bottom w:val="none" w:sz="0" w:space="0" w:color="auto"/>
        <w:right w:val="none" w:sz="0" w:space="0" w:color="auto"/>
      </w:divBdr>
    </w:div>
    <w:div w:id="153133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amowienia@zgksiechnice.p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zamowienia@zgksiechnice.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zgksiechnice.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bip.zgksiechnice.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zgksiechnice.pl"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zgksiechnice.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9F418-AA02-44EE-936D-6E0CC22E8EB3}">
  <ds:schemaRefs>
    <ds:schemaRef ds:uri="http://schemas.openxmlformats.org/officeDocument/2006/bibliography"/>
  </ds:schemaRefs>
</ds:datastoreItem>
</file>

<file path=docMetadata/LabelInfo.xml><?xml version="1.0" encoding="utf-8"?>
<clbl:labelList xmlns:clbl="http://schemas.microsoft.com/office/2020/mipLabelMetadata">
  <clbl:label id="{0558c34f-ecae-4f2d-a5b3-23756b17902c}" enabled="0" method="" siteId="{0558c34f-ecae-4f2d-a5b3-23756b17902c}" removed="1"/>
</clbl:labelList>
</file>

<file path=docProps/app.xml><?xml version="1.0" encoding="utf-8"?>
<Properties xmlns="http://schemas.openxmlformats.org/officeDocument/2006/extended-properties" xmlns:vt="http://schemas.openxmlformats.org/officeDocument/2006/docPropsVTypes">
  <Template>Normal</Template>
  <TotalTime>10</TotalTime>
  <Pages>18</Pages>
  <Words>6670</Words>
  <Characters>40023</Characters>
  <Application>Microsoft Office Word</Application>
  <DocSecurity>0</DocSecurity>
  <Lines>333</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Jadwiga Rosa</dc:creator>
  <cp:keywords/>
  <dc:description/>
  <cp:lastModifiedBy>Joanna Tulejko</cp:lastModifiedBy>
  <cp:revision>7</cp:revision>
  <cp:lastPrinted>2026-04-23T08:58:00Z</cp:lastPrinted>
  <dcterms:created xsi:type="dcterms:W3CDTF">2026-04-23T06:46:00Z</dcterms:created>
  <dcterms:modified xsi:type="dcterms:W3CDTF">2026-04-23T09:00:00Z</dcterms:modified>
</cp:coreProperties>
</file>